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959D" w14:textId="77777777" w:rsidR="007222E5" w:rsidRPr="00290456" w:rsidRDefault="00B35860" w:rsidP="0017304C">
      <w:pPr>
        <w:pStyle w:val="Corpodeltesto3"/>
        <w:rPr>
          <w:rFonts w:ascii="Bookman Old Style" w:hAnsi="Bookman Old Style"/>
          <w:sz w:val="24"/>
          <w:szCs w:val="24"/>
        </w:rPr>
      </w:pPr>
      <w:r w:rsidRPr="00290456">
        <w:rPr>
          <w:rFonts w:ascii="Bookman Old Style" w:hAnsi="Bookman Old Style"/>
          <w:sz w:val="24"/>
          <w:szCs w:val="24"/>
        </w:rPr>
        <w:t>P</w:t>
      </w:r>
      <w:r w:rsidR="0017304C" w:rsidRPr="00290456">
        <w:rPr>
          <w:rFonts w:ascii="Bookman Old Style" w:hAnsi="Bookman Old Style"/>
          <w:sz w:val="24"/>
          <w:szCs w:val="24"/>
        </w:rPr>
        <w:t xml:space="preserve">rogramma di vaccinazione con vaccino </w:t>
      </w:r>
      <w:r w:rsidR="00F475AB" w:rsidRPr="00290456">
        <w:rPr>
          <w:rFonts w:ascii="Bookman Old Style" w:hAnsi="Bookman Old Style"/>
          <w:sz w:val="24"/>
          <w:szCs w:val="24"/>
        </w:rPr>
        <w:t>anti-pneumococcico</w:t>
      </w:r>
    </w:p>
    <w:p w14:paraId="18D3A372" w14:textId="77777777" w:rsidR="0017304C" w:rsidRPr="00290456" w:rsidRDefault="0017304C" w:rsidP="0017304C">
      <w:pPr>
        <w:pStyle w:val="Corpodeltesto3"/>
        <w:rPr>
          <w:rFonts w:ascii="Bookman Old Style" w:hAnsi="Bookman Old Style"/>
        </w:rPr>
      </w:pPr>
      <w:r w:rsidRPr="00290456">
        <w:rPr>
          <w:rFonts w:ascii="Bookman Old Style" w:hAnsi="Bookman Old Style"/>
          <w:sz w:val="24"/>
          <w:szCs w:val="24"/>
        </w:rPr>
        <w:t>PCV</w:t>
      </w:r>
      <w:r w:rsidR="00B64FFD" w:rsidRPr="00290456">
        <w:rPr>
          <w:rFonts w:ascii="Bookman Old Style" w:hAnsi="Bookman Old Style"/>
          <w:sz w:val="24"/>
          <w:szCs w:val="24"/>
        </w:rPr>
        <w:t xml:space="preserve"> </w:t>
      </w:r>
      <w:r w:rsidRPr="00290456">
        <w:rPr>
          <w:rFonts w:ascii="Bookman Old Style" w:hAnsi="Bookman Old Style"/>
          <w:sz w:val="24"/>
          <w:szCs w:val="24"/>
        </w:rPr>
        <w:t>13</w:t>
      </w:r>
      <w:r w:rsidR="00B64FFD" w:rsidRPr="00290456">
        <w:rPr>
          <w:rFonts w:ascii="Bookman Old Style" w:hAnsi="Bookman Old Style"/>
          <w:sz w:val="24"/>
          <w:szCs w:val="24"/>
        </w:rPr>
        <w:t>-valente</w:t>
      </w:r>
      <w:r w:rsidR="00E900C0" w:rsidRPr="00290456">
        <w:rPr>
          <w:rFonts w:ascii="Bookman Old Style" w:hAnsi="Bookman Old Style"/>
          <w:sz w:val="24"/>
          <w:szCs w:val="24"/>
        </w:rPr>
        <w:t>/PPV</w:t>
      </w:r>
      <w:r w:rsidR="000640D9" w:rsidRPr="00290456">
        <w:rPr>
          <w:rFonts w:ascii="Bookman Old Style" w:hAnsi="Bookman Old Style"/>
        </w:rPr>
        <w:t xml:space="preserve"> </w:t>
      </w:r>
      <w:r w:rsidR="00E900C0" w:rsidRPr="00290456">
        <w:rPr>
          <w:rFonts w:ascii="Bookman Old Style" w:hAnsi="Bookman Old Style"/>
        </w:rPr>
        <w:t>23</w:t>
      </w:r>
      <w:r w:rsidR="000640D9" w:rsidRPr="00290456">
        <w:rPr>
          <w:rFonts w:ascii="Bookman Old Style" w:hAnsi="Bookman Old Style"/>
        </w:rPr>
        <w:t>-</w:t>
      </w:r>
      <w:r w:rsidR="00E900C0" w:rsidRPr="00290456">
        <w:rPr>
          <w:rFonts w:ascii="Bookman Old Style" w:hAnsi="Bookman Old Style"/>
        </w:rPr>
        <w:t>valente</w:t>
      </w:r>
    </w:p>
    <w:p w14:paraId="0A3211BA" w14:textId="77777777" w:rsidR="00486E23" w:rsidRPr="00290456" w:rsidRDefault="00486E23" w:rsidP="0017304C">
      <w:pPr>
        <w:pStyle w:val="Corpodeltesto3"/>
        <w:rPr>
          <w:rFonts w:ascii="Bookman Old Style" w:hAnsi="Bookman Old Style"/>
          <w:sz w:val="20"/>
          <w:szCs w:val="20"/>
        </w:rPr>
      </w:pPr>
    </w:p>
    <w:p w14:paraId="3DDEC0B9" w14:textId="77777777" w:rsidR="00176C7F" w:rsidRPr="00290456" w:rsidRDefault="00EC0A04" w:rsidP="0017304C">
      <w:pPr>
        <w:pStyle w:val="Corpodeltesto3"/>
        <w:rPr>
          <w:rFonts w:ascii="Bookman Old Style" w:hAnsi="Bookman Old Style"/>
        </w:rPr>
      </w:pPr>
      <w:r w:rsidRPr="00290456">
        <w:rPr>
          <w:rFonts w:ascii="Bookman Old Style" w:hAnsi="Bookman Old Style"/>
        </w:rPr>
        <w:t>Nota operativa aggiornata</w:t>
      </w:r>
    </w:p>
    <w:p w14:paraId="25943CDF" w14:textId="77777777" w:rsidR="00486E23" w:rsidRPr="00290456" w:rsidRDefault="00486E23" w:rsidP="0017304C">
      <w:pPr>
        <w:pStyle w:val="Corpodeltesto3"/>
        <w:rPr>
          <w:rFonts w:ascii="Bookman Old Style" w:hAnsi="Bookman Old Style"/>
        </w:rPr>
      </w:pPr>
    </w:p>
    <w:p w14:paraId="42EFEB50" w14:textId="77777777" w:rsidR="00176C7F" w:rsidRPr="00290456" w:rsidRDefault="00176C7F" w:rsidP="0017304C">
      <w:pPr>
        <w:pStyle w:val="Corpodeltesto3"/>
        <w:rPr>
          <w:rFonts w:ascii="Bookman Old Style" w:hAnsi="Bookman Old Style"/>
          <w:sz w:val="20"/>
          <w:szCs w:val="20"/>
        </w:rPr>
      </w:pPr>
    </w:p>
    <w:p w14:paraId="09232DAA" w14:textId="77777777" w:rsidR="004B2799" w:rsidRPr="00290456" w:rsidRDefault="007C4D07" w:rsidP="00176C7F">
      <w:pPr>
        <w:spacing w:line="360" w:lineRule="auto"/>
        <w:jc w:val="both"/>
        <w:rPr>
          <w:rFonts w:ascii="Bookman Old Style" w:hAnsi="Bookman Old Style"/>
          <w:sz w:val="20"/>
          <w:szCs w:val="20"/>
        </w:rPr>
      </w:pPr>
      <w:r w:rsidRPr="00290456">
        <w:rPr>
          <w:rFonts w:ascii="Bookman Old Style" w:hAnsi="Bookman Old Style"/>
          <w:sz w:val="20"/>
          <w:szCs w:val="20"/>
        </w:rPr>
        <w:t xml:space="preserve">A partire dal </w:t>
      </w:r>
      <w:r w:rsidR="00176C7F" w:rsidRPr="00290456">
        <w:rPr>
          <w:rFonts w:ascii="Bookman Old Style" w:hAnsi="Bookman Old Style"/>
          <w:sz w:val="20"/>
          <w:szCs w:val="20"/>
        </w:rPr>
        <w:t>2015</w:t>
      </w:r>
      <w:r w:rsidRPr="00290456">
        <w:rPr>
          <w:rFonts w:ascii="Bookman Old Style" w:hAnsi="Bookman Old Style"/>
          <w:sz w:val="20"/>
          <w:szCs w:val="20"/>
        </w:rPr>
        <w:t xml:space="preserve"> </w:t>
      </w:r>
      <w:r w:rsidR="00176C7F" w:rsidRPr="00290456">
        <w:rPr>
          <w:rFonts w:ascii="Bookman Old Style" w:hAnsi="Bookman Old Style"/>
          <w:sz w:val="20"/>
          <w:szCs w:val="20"/>
        </w:rPr>
        <w:t xml:space="preserve">la Regione Lazio </w:t>
      </w:r>
      <w:r w:rsidR="00EC0A04" w:rsidRPr="00290456">
        <w:rPr>
          <w:rFonts w:ascii="Bookman Old Style" w:hAnsi="Bookman Old Style"/>
          <w:sz w:val="20"/>
          <w:szCs w:val="20"/>
        </w:rPr>
        <w:t xml:space="preserve">ha </w:t>
      </w:r>
      <w:r w:rsidR="00176C7F" w:rsidRPr="00290456">
        <w:rPr>
          <w:rFonts w:ascii="Bookman Old Style" w:hAnsi="Bookman Old Style"/>
          <w:sz w:val="20"/>
          <w:szCs w:val="20"/>
        </w:rPr>
        <w:t>avvia</w:t>
      </w:r>
      <w:r w:rsidR="00EC0A04" w:rsidRPr="00290456">
        <w:rPr>
          <w:rFonts w:ascii="Bookman Old Style" w:hAnsi="Bookman Old Style"/>
          <w:sz w:val="20"/>
          <w:szCs w:val="20"/>
        </w:rPr>
        <w:t>to</w:t>
      </w:r>
      <w:r w:rsidR="00176C7F" w:rsidRPr="00290456">
        <w:rPr>
          <w:rFonts w:ascii="Bookman Old Style" w:hAnsi="Bookman Old Style"/>
          <w:sz w:val="20"/>
          <w:szCs w:val="20"/>
        </w:rPr>
        <w:t xml:space="preserve"> un </w:t>
      </w:r>
      <w:r w:rsidR="00B64FFD" w:rsidRPr="00290456">
        <w:rPr>
          <w:rFonts w:ascii="Bookman Old Style" w:hAnsi="Bookman Old Style"/>
          <w:sz w:val="20"/>
          <w:szCs w:val="20"/>
        </w:rPr>
        <w:t xml:space="preserve">Programma </w:t>
      </w:r>
      <w:r w:rsidR="00F475AB" w:rsidRPr="00290456">
        <w:rPr>
          <w:rFonts w:ascii="Bookman Old Style" w:hAnsi="Bookman Old Style"/>
          <w:sz w:val="20"/>
          <w:szCs w:val="20"/>
        </w:rPr>
        <w:t xml:space="preserve">di vaccinazione </w:t>
      </w:r>
      <w:r w:rsidR="00B64FFD" w:rsidRPr="00290456">
        <w:rPr>
          <w:rFonts w:ascii="Bookman Old Style" w:hAnsi="Bookman Old Style"/>
          <w:sz w:val="20"/>
          <w:szCs w:val="20"/>
        </w:rPr>
        <w:t xml:space="preserve">con vaccino </w:t>
      </w:r>
      <w:r w:rsidR="00F475AB" w:rsidRPr="00290456">
        <w:rPr>
          <w:rFonts w:ascii="Bookman Old Style" w:hAnsi="Bookman Old Style"/>
          <w:sz w:val="20"/>
          <w:szCs w:val="20"/>
        </w:rPr>
        <w:t xml:space="preserve">anti-pneumococcico </w:t>
      </w:r>
      <w:r w:rsidR="00176C7F" w:rsidRPr="00290456">
        <w:rPr>
          <w:rFonts w:ascii="Bookman Old Style" w:hAnsi="Bookman Old Style"/>
          <w:sz w:val="20"/>
          <w:szCs w:val="20"/>
        </w:rPr>
        <w:t xml:space="preserve">coniugato </w:t>
      </w:r>
      <w:r w:rsidR="00F475AB" w:rsidRPr="00290456">
        <w:rPr>
          <w:rFonts w:ascii="Bookman Old Style" w:hAnsi="Bookman Old Style"/>
          <w:sz w:val="20"/>
          <w:szCs w:val="20"/>
        </w:rPr>
        <w:t>(</w:t>
      </w:r>
      <w:r w:rsidR="00B64FFD" w:rsidRPr="00290456">
        <w:rPr>
          <w:rFonts w:ascii="Bookman Old Style" w:hAnsi="Bookman Old Style"/>
          <w:sz w:val="20"/>
          <w:szCs w:val="20"/>
        </w:rPr>
        <w:t>PCV</w:t>
      </w:r>
      <w:r w:rsidR="00F475AB" w:rsidRPr="00290456">
        <w:rPr>
          <w:rFonts w:ascii="Bookman Old Style" w:hAnsi="Bookman Old Style"/>
          <w:sz w:val="20"/>
          <w:szCs w:val="20"/>
        </w:rPr>
        <w:t>)</w:t>
      </w:r>
      <w:r w:rsidR="00B64FFD" w:rsidRPr="00290456">
        <w:rPr>
          <w:rFonts w:ascii="Bookman Old Style" w:hAnsi="Bookman Old Style"/>
          <w:sz w:val="20"/>
          <w:szCs w:val="20"/>
        </w:rPr>
        <w:t xml:space="preserve"> 13-valente</w:t>
      </w:r>
      <w:r w:rsidR="00116B7B" w:rsidRPr="00290456">
        <w:rPr>
          <w:rFonts w:ascii="Bookman Old Style" w:hAnsi="Bookman Old Style"/>
          <w:sz w:val="20"/>
          <w:szCs w:val="20"/>
        </w:rPr>
        <w:t>.</w:t>
      </w:r>
      <w:r w:rsidRPr="00290456">
        <w:rPr>
          <w:rFonts w:ascii="Bookman Old Style" w:hAnsi="Bookman Old Style"/>
          <w:sz w:val="20"/>
          <w:szCs w:val="20"/>
        </w:rPr>
        <w:t xml:space="preserve"> A</w:t>
      </w:r>
      <w:r w:rsidRPr="00290456">
        <w:rPr>
          <w:rFonts w:ascii="Bookman Old Style" w:hAnsi="Bookman Old Style"/>
          <w:iCs/>
          <w:sz w:val="20"/>
          <w:szCs w:val="20"/>
          <w:lang w:eastAsia="en-US"/>
        </w:rPr>
        <w:t xml:space="preserve"> partire dal 2018 tale Programma </w:t>
      </w:r>
      <w:r w:rsidR="00E900C0" w:rsidRPr="00290456">
        <w:rPr>
          <w:rFonts w:ascii="Bookman Old Style" w:hAnsi="Bookman Old Style"/>
          <w:iCs/>
          <w:sz w:val="20"/>
          <w:szCs w:val="20"/>
          <w:lang w:eastAsia="en-US"/>
        </w:rPr>
        <w:t xml:space="preserve">è stato </w:t>
      </w:r>
      <w:r w:rsidRPr="00290456">
        <w:rPr>
          <w:rFonts w:ascii="Bookman Old Style" w:hAnsi="Bookman Old Style"/>
          <w:iCs/>
          <w:sz w:val="20"/>
          <w:szCs w:val="20"/>
          <w:lang w:eastAsia="en-US"/>
        </w:rPr>
        <w:t>integrato con l’introduzione della schedula sequenziale, attraverso l’offerta attiva e gratuita di una seconda immunizzazione mediante vaccino anti-pneumococcico polisaccaridico</w:t>
      </w:r>
      <w:r w:rsidR="00A307B3" w:rsidRPr="00290456">
        <w:rPr>
          <w:rFonts w:ascii="Bookman Old Style" w:hAnsi="Bookman Old Style"/>
          <w:iCs/>
          <w:sz w:val="20"/>
          <w:szCs w:val="20"/>
          <w:lang w:eastAsia="en-US"/>
        </w:rPr>
        <w:t xml:space="preserve"> (PPV)</w:t>
      </w:r>
      <w:r w:rsidRPr="00290456">
        <w:rPr>
          <w:rFonts w:ascii="Bookman Old Style" w:hAnsi="Bookman Old Style"/>
          <w:iCs/>
          <w:sz w:val="20"/>
          <w:szCs w:val="20"/>
          <w:lang w:eastAsia="en-US"/>
        </w:rPr>
        <w:t xml:space="preserve"> 23-valente</w:t>
      </w:r>
      <w:r w:rsidR="00A307B3" w:rsidRPr="00290456">
        <w:rPr>
          <w:rFonts w:ascii="Bookman Old Style" w:hAnsi="Bookman Old Style"/>
          <w:iCs/>
          <w:sz w:val="20"/>
          <w:szCs w:val="20"/>
          <w:lang w:eastAsia="en-US"/>
        </w:rPr>
        <w:t>, nel rispetto delle condizioni illustrate al successivo punto 2</w:t>
      </w:r>
      <w:r w:rsidRPr="00290456">
        <w:rPr>
          <w:rFonts w:ascii="Bookman Old Style" w:hAnsi="Bookman Old Style"/>
          <w:iCs/>
          <w:sz w:val="20"/>
          <w:szCs w:val="20"/>
          <w:lang w:eastAsia="en-US"/>
        </w:rPr>
        <w:t>.</w:t>
      </w:r>
    </w:p>
    <w:p w14:paraId="4006B6B3" w14:textId="77777777" w:rsidR="00BE681C" w:rsidRPr="00290456" w:rsidRDefault="00BE681C" w:rsidP="00FB05C0">
      <w:pPr>
        <w:jc w:val="both"/>
        <w:rPr>
          <w:rFonts w:ascii="Bookman Old Style" w:hAnsi="Bookman Old Style"/>
          <w:sz w:val="20"/>
          <w:szCs w:val="20"/>
        </w:rPr>
      </w:pPr>
    </w:p>
    <w:p w14:paraId="5C9BC026" w14:textId="77777777" w:rsidR="00BE681C" w:rsidRPr="00290456" w:rsidRDefault="00BE681C" w:rsidP="00BE681C">
      <w:pPr>
        <w:pStyle w:val="Corpodeltesto3"/>
        <w:spacing w:after="120"/>
        <w:rPr>
          <w:rFonts w:ascii="Bookman Old Style" w:hAnsi="Bookman Old Style"/>
          <w:sz w:val="20"/>
          <w:szCs w:val="20"/>
        </w:rPr>
      </w:pPr>
      <w:r w:rsidRPr="00290456">
        <w:rPr>
          <w:rFonts w:ascii="Bookman Old Style" w:hAnsi="Bookman Old Style"/>
          <w:sz w:val="20"/>
          <w:szCs w:val="20"/>
        </w:rPr>
        <w:t>1) Strategia d’intervento e popolazione bersaglio</w:t>
      </w:r>
    </w:p>
    <w:p w14:paraId="5E276AD0" w14:textId="77777777" w:rsidR="00BE681C" w:rsidRPr="00290456" w:rsidRDefault="00BE681C" w:rsidP="00FB05C0">
      <w:pPr>
        <w:jc w:val="both"/>
        <w:rPr>
          <w:rFonts w:ascii="Bookman Old Style" w:hAnsi="Bookman Old Style"/>
          <w:sz w:val="20"/>
          <w:szCs w:val="20"/>
        </w:rPr>
      </w:pPr>
    </w:p>
    <w:p w14:paraId="293994D1" w14:textId="4AACD950" w:rsidR="00B64FFD" w:rsidRPr="00290456" w:rsidRDefault="00FB05C0" w:rsidP="00176C7F">
      <w:pPr>
        <w:spacing w:line="360" w:lineRule="auto"/>
        <w:jc w:val="both"/>
        <w:rPr>
          <w:rFonts w:ascii="Bookman Old Style" w:hAnsi="Bookman Old Style"/>
          <w:sz w:val="20"/>
          <w:szCs w:val="20"/>
        </w:rPr>
      </w:pPr>
      <w:r w:rsidRPr="00290456">
        <w:rPr>
          <w:rFonts w:ascii="Bookman Old Style" w:hAnsi="Bookman Old Style"/>
          <w:sz w:val="20"/>
          <w:szCs w:val="20"/>
        </w:rPr>
        <w:t>L</w:t>
      </w:r>
      <w:r w:rsidR="00B64FFD" w:rsidRPr="00290456">
        <w:rPr>
          <w:rFonts w:ascii="Bookman Old Style" w:hAnsi="Bookman Old Style"/>
          <w:sz w:val="20"/>
          <w:szCs w:val="20"/>
        </w:rPr>
        <w:t>a popolazione cui la Regione Lazio</w:t>
      </w:r>
      <w:r w:rsidR="00FA056A" w:rsidRPr="00290456">
        <w:rPr>
          <w:rFonts w:ascii="Bookman Old Style" w:hAnsi="Bookman Old Style"/>
          <w:sz w:val="20"/>
          <w:szCs w:val="20"/>
        </w:rPr>
        <w:t xml:space="preserve"> </w:t>
      </w:r>
      <w:r w:rsidR="00B64FFD" w:rsidRPr="00290456">
        <w:rPr>
          <w:rFonts w:ascii="Bookman Old Style" w:hAnsi="Bookman Old Style"/>
          <w:sz w:val="20"/>
          <w:szCs w:val="20"/>
        </w:rPr>
        <w:t xml:space="preserve">offre </w:t>
      </w:r>
      <w:r w:rsidR="00FD6B11" w:rsidRPr="00290456">
        <w:rPr>
          <w:rFonts w:ascii="Bookman Old Style" w:hAnsi="Bookman Old Style"/>
          <w:sz w:val="20"/>
          <w:szCs w:val="20"/>
          <w:u w:val="single"/>
        </w:rPr>
        <w:t xml:space="preserve">attivamente e </w:t>
      </w:r>
      <w:r w:rsidR="00B64FFD" w:rsidRPr="00290456">
        <w:rPr>
          <w:rFonts w:ascii="Bookman Old Style" w:hAnsi="Bookman Old Style"/>
          <w:sz w:val="20"/>
          <w:szCs w:val="20"/>
          <w:u w:val="single"/>
        </w:rPr>
        <w:t>gratuitamente</w:t>
      </w:r>
      <w:r w:rsidR="00B64FFD" w:rsidRPr="00290456">
        <w:rPr>
          <w:rFonts w:ascii="Bookman Old Style" w:hAnsi="Bookman Old Style"/>
          <w:sz w:val="20"/>
          <w:szCs w:val="20"/>
        </w:rPr>
        <w:t xml:space="preserve"> la vaccinazione anti-pneumococcica con vaccino </w:t>
      </w:r>
      <w:r w:rsidR="00176C7F" w:rsidRPr="00290456">
        <w:rPr>
          <w:rFonts w:ascii="Bookman Old Style" w:hAnsi="Bookman Old Style"/>
          <w:sz w:val="20"/>
          <w:szCs w:val="20"/>
        </w:rPr>
        <w:t xml:space="preserve">coniugato </w:t>
      </w:r>
      <w:r w:rsidR="00B64FFD" w:rsidRPr="00290456">
        <w:rPr>
          <w:rFonts w:ascii="Bookman Old Style" w:hAnsi="Bookman Old Style"/>
          <w:sz w:val="20"/>
          <w:szCs w:val="20"/>
        </w:rPr>
        <w:t>13</w:t>
      </w:r>
      <w:r w:rsidR="00176C7F" w:rsidRPr="00290456">
        <w:rPr>
          <w:rFonts w:ascii="Bookman Old Style" w:hAnsi="Bookman Old Style"/>
          <w:sz w:val="20"/>
          <w:szCs w:val="20"/>
        </w:rPr>
        <w:t xml:space="preserve">-valente è costituita </w:t>
      </w:r>
      <w:r w:rsidR="00B64FFD" w:rsidRPr="00290456">
        <w:rPr>
          <w:rFonts w:ascii="Bookman Old Style" w:hAnsi="Bookman Old Style"/>
          <w:sz w:val="20"/>
          <w:szCs w:val="20"/>
        </w:rPr>
        <w:t>dalle categorie</w:t>
      </w:r>
      <w:r w:rsidR="008853D8" w:rsidRPr="00290456">
        <w:rPr>
          <w:rFonts w:ascii="Bookman Old Style" w:hAnsi="Bookman Old Style"/>
          <w:sz w:val="20"/>
          <w:szCs w:val="20"/>
        </w:rPr>
        <w:t xml:space="preserve"> A, B e C di seguito illustrate</w:t>
      </w:r>
      <w:r w:rsidR="00BE7C49" w:rsidRPr="00290456">
        <w:rPr>
          <w:rFonts w:ascii="Bookman Old Style" w:hAnsi="Bookman Old Style"/>
          <w:sz w:val="20"/>
          <w:szCs w:val="20"/>
        </w:rPr>
        <w:t>.</w:t>
      </w:r>
    </w:p>
    <w:p w14:paraId="76B4C2FD" w14:textId="77777777" w:rsidR="00504934" w:rsidRPr="00290456" w:rsidRDefault="00504934" w:rsidP="00504934">
      <w:pPr>
        <w:spacing w:line="340" w:lineRule="exact"/>
        <w:jc w:val="both"/>
        <w:rPr>
          <w:rFonts w:ascii="Bookman Old Style" w:hAnsi="Bookman Old Style"/>
          <w:sz w:val="20"/>
          <w:szCs w:val="20"/>
        </w:rPr>
      </w:pPr>
      <w:r w:rsidRPr="00290456">
        <w:rPr>
          <w:rFonts w:ascii="Bookman Old Style" w:hAnsi="Bookman Old Style"/>
          <w:sz w:val="20"/>
          <w:szCs w:val="20"/>
          <w:u w:val="single"/>
        </w:rPr>
        <w:t>Si raccomanda l’utilizzazione della campagna di vaccinazione antinfluenzale quale occasione opportuna di immunizzazione anche contro lo pneumococco. Tuttavia, non essendo quella pneumococcica una vaccinazione da ripetersi annualmente, si richiama l’attenzione sull’opportunità di utilizzare tutti i periodi dell’anno per l’offerta attiva e gratuita.</w:t>
      </w:r>
    </w:p>
    <w:p w14:paraId="210ED4F1" w14:textId="77777777" w:rsidR="00690D30" w:rsidRPr="00290456" w:rsidRDefault="00690D30" w:rsidP="00176C7F">
      <w:pPr>
        <w:spacing w:line="360" w:lineRule="auto"/>
        <w:jc w:val="both"/>
        <w:rPr>
          <w:rFonts w:ascii="Bookman Old Style" w:hAnsi="Bookman Old Style"/>
          <w:sz w:val="20"/>
          <w:szCs w:val="20"/>
        </w:rPr>
      </w:pPr>
    </w:p>
    <w:p w14:paraId="510BF22C" w14:textId="77777777" w:rsidR="00690D30" w:rsidRPr="00290456" w:rsidRDefault="00070590" w:rsidP="00690D30">
      <w:pPr>
        <w:spacing w:line="360" w:lineRule="auto"/>
        <w:jc w:val="both"/>
        <w:rPr>
          <w:rFonts w:ascii="Bookman Old Style" w:hAnsi="Bookman Old Style"/>
          <w:sz w:val="20"/>
          <w:szCs w:val="20"/>
          <w:u w:val="single"/>
        </w:rPr>
      </w:pPr>
      <w:r w:rsidRPr="00290456">
        <w:rPr>
          <w:rFonts w:ascii="Bookman Old Style" w:hAnsi="Bookman Old Style"/>
          <w:b/>
          <w:sz w:val="20"/>
          <w:szCs w:val="20"/>
          <w:u w:val="single"/>
        </w:rPr>
        <w:t>Categoria</w:t>
      </w:r>
      <w:r w:rsidR="008853D8" w:rsidRPr="00290456">
        <w:rPr>
          <w:rFonts w:ascii="Bookman Old Style" w:hAnsi="Bookman Old Style"/>
          <w:b/>
          <w:sz w:val="20"/>
          <w:szCs w:val="20"/>
          <w:u w:val="single"/>
        </w:rPr>
        <w:t xml:space="preserve"> A</w:t>
      </w:r>
      <w:r w:rsidRPr="00290456">
        <w:rPr>
          <w:rFonts w:ascii="Bookman Old Style" w:hAnsi="Bookman Old Style"/>
          <w:b/>
          <w:sz w:val="20"/>
          <w:szCs w:val="20"/>
          <w:u w:val="single"/>
        </w:rPr>
        <w:t xml:space="preserve">. </w:t>
      </w:r>
      <w:r w:rsidR="003618D7" w:rsidRPr="00290456">
        <w:rPr>
          <w:rFonts w:ascii="Bookman Old Style" w:hAnsi="Bookman Old Style"/>
          <w:b/>
          <w:sz w:val="20"/>
          <w:szCs w:val="20"/>
          <w:u w:val="single"/>
        </w:rPr>
        <w:t>Persone</w:t>
      </w:r>
      <w:r w:rsidR="00FD6B11" w:rsidRPr="00290456">
        <w:rPr>
          <w:rFonts w:ascii="Bookman Old Style" w:hAnsi="Bookman Old Style"/>
          <w:b/>
          <w:sz w:val="20"/>
          <w:szCs w:val="20"/>
          <w:u w:val="single"/>
        </w:rPr>
        <w:t xml:space="preserve"> di età ≥ 65 anni</w:t>
      </w:r>
      <w:r w:rsidR="003123B9" w:rsidRPr="00290456">
        <w:rPr>
          <w:rFonts w:ascii="Bookman Old Style" w:hAnsi="Bookman Old Style"/>
          <w:b/>
          <w:sz w:val="20"/>
          <w:szCs w:val="20"/>
          <w:u w:val="single"/>
        </w:rPr>
        <w:t xml:space="preserve"> alla data di vaccinazione</w:t>
      </w:r>
      <w:r w:rsidR="00FD6B11" w:rsidRPr="00290456">
        <w:rPr>
          <w:rFonts w:ascii="Bookman Old Style" w:hAnsi="Bookman Old Style"/>
          <w:sz w:val="20"/>
          <w:szCs w:val="20"/>
          <w:u w:val="single"/>
        </w:rPr>
        <w:t>.</w:t>
      </w:r>
    </w:p>
    <w:p w14:paraId="1590BB9E" w14:textId="20BF270E" w:rsidR="00BE7C49" w:rsidRPr="00290456" w:rsidRDefault="00470264" w:rsidP="00690D30">
      <w:pPr>
        <w:spacing w:line="360" w:lineRule="auto"/>
        <w:jc w:val="both"/>
        <w:rPr>
          <w:rFonts w:ascii="Bookman Old Style" w:hAnsi="Bookman Old Style"/>
          <w:sz w:val="20"/>
          <w:szCs w:val="20"/>
        </w:rPr>
      </w:pPr>
      <w:r w:rsidRPr="00290456">
        <w:rPr>
          <w:rFonts w:ascii="Bookman Old Style" w:hAnsi="Bookman Old Style"/>
          <w:sz w:val="20"/>
          <w:szCs w:val="20"/>
          <w:u w:val="single"/>
        </w:rPr>
        <w:t>A partire dal 2020, l’intera popolazione anziana deve essere considerata categoria d’intervento prioritaria per questo Programma. Sulla base di quanto disposto dall’Ordinanza del Presidente n. Z00030 del 17/04/2020,</w:t>
      </w:r>
      <w:r w:rsidR="00504934" w:rsidRPr="00290456">
        <w:rPr>
          <w:rFonts w:ascii="Bookman Old Style" w:hAnsi="Bookman Old Style"/>
          <w:sz w:val="20"/>
          <w:szCs w:val="20"/>
          <w:u w:val="single"/>
        </w:rPr>
        <w:t xml:space="preserve"> la vaccinazione anti-pneumococcica nei confronti degli anziani deve essere particolarmente rafforzata</w:t>
      </w:r>
      <w:r w:rsidR="00504934" w:rsidRPr="00290456">
        <w:rPr>
          <w:rFonts w:ascii="Bookman Old Style" w:hAnsi="Bookman Old Style"/>
          <w:sz w:val="20"/>
          <w:szCs w:val="20"/>
        </w:rPr>
        <w:t>, ricordando che</w:t>
      </w:r>
      <w:r w:rsidR="00F01CBF" w:rsidRPr="00290456">
        <w:rPr>
          <w:rFonts w:ascii="Bookman Old Style" w:hAnsi="Bookman Old Style"/>
          <w:sz w:val="20"/>
          <w:szCs w:val="20"/>
        </w:rPr>
        <w:t>: a)</w:t>
      </w:r>
      <w:r w:rsidR="00504934" w:rsidRPr="00290456">
        <w:rPr>
          <w:rFonts w:ascii="Bookman Old Style" w:hAnsi="Bookman Old Style"/>
          <w:sz w:val="20"/>
          <w:szCs w:val="20"/>
        </w:rPr>
        <w:t xml:space="preserve"> lo pneumococco è il principale responsabile delle polmoniti nell’anziano tra le infezioni di origine batterica</w:t>
      </w:r>
      <w:r w:rsidR="00F01CBF" w:rsidRPr="00290456">
        <w:rPr>
          <w:rFonts w:ascii="Bookman Old Style" w:hAnsi="Bookman Old Style"/>
          <w:sz w:val="20"/>
          <w:szCs w:val="20"/>
        </w:rPr>
        <w:t>; b) nell’attuale emergenza epidemica da COVID-19 la popolazione anziana risulta essere quella maggiormente colpita da forme respiratorie polmonari caratterizzate da sintomatologia severa e dalla necessità di ricorso frequente alla terapia intensiva e sub-intensiva; c) è da ritenersi estremamente probabile una significativa circolazione dell’agente patogeno COVID-19 anche nelle prossime stagioni autunnale ed invernale. Una più diffusa immunizzazione contro lo pneumococco tra gli anziani consente di: a) ridurre il carico complessivo di infezioni respiratorie nella popolazione; b) conseguire una copertura rilevante</w:t>
      </w:r>
      <w:r w:rsidR="003A01C5" w:rsidRPr="00290456">
        <w:rPr>
          <w:rFonts w:ascii="Bookman Old Style" w:hAnsi="Bookman Old Style"/>
          <w:sz w:val="20"/>
          <w:szCs w:val="20"/>
        </w:rPr>
        <w:t xml:space="preserve"> </w:t>
      </w:r>
      <w:r w:rsidR="00F01CBF" w:rsidRPr="00290456">
        <w:rPr>
          <w:rFonts w:ascii="Bookman Old Style" w:hAnsi="Bookman Old Style"/>
          <w:sz w:val="20"/>
          <w:szCs w:val="20"/>
        </w:rPr>
        <w:t>sulla fascia di popolazione considerata a più alto rischio di contrarre una malattia grave; c) agevolare la diagnosi differenziale, nel caso di insorgenza di patologia respiratoria nelle persone vaccinate contro lo pneumococco.</w:t>
      </w:r>
    </w:p>
    <w:p w14:paraId="2AE6FB18" w14:textId="7AB74D4D" w:rsidR="00690D30" w:rsidRPr="00290456" w:rsidRDefault="00690D30" w:rsidP="00690D30">
      <w:pPr>
        <w:spacing w:line="360" w:lineRule="auto"/>
        <w:jc w:val="both"/>
        <w:rPr>
          <w:rFonts w:ascii="Bookman Old Style" w:hAnsi="Bookman Old Style"/>
          <w:sz w:val="20"/>
          <w:szCs w:val="20"/>
          <w:u w:val="single"/>
        </w:rPr>
      </w:pPr>
      <w:r w:rsidRPr="00290456">
        <w:rPr>
          <w:rFonts w:ascii="Bookman Old Style" w:hAnsi="Bookman Old Style"/>
          <w:sz w:val="20"/>
          <w:szCs w:val="20"/>
          <w:u w:val="single"/>
        </w:rPr>
        <w:t xml:space="preserve">La piena implementazione di tale strategia, finalizzata al raggiungimento degli obiettivi di copertura </w:t>
      </w:r>
      <w:r w:rsidR="00A31076" w:rsidRPr="00290456">
        <w:rPr>
          <w:rFonts w:ascii="Bookman Old Style" w:hAnsi="Bookman Old Style"/>
          <w:sz w:val="20"/>
          <w:szCs w:val="20"/>
          <w:u w:val="single"/>
        </w:rPr>
        <w:t>indica</w:t>
      </w:r>
      <w:r w:rsidRPr="00290456">
        <w:rPr>
          <w:rFonts w:ascii="Bookman Old Style" w:hAnsi="Bookman Old Style"/>
          <w:sz w:val="20"/>
          <w:szCs w:val="20"/>
          <w:u w:val="single"/>
        </w:rPr>
        <w:t xml:space="preserve">ti al </w:t>
      </w:r>
      <w:r w:rsidR="00BE7C49" w:rsidRPr="00290456">
        <w:rPr>
          <w:rFonts w:ascii="Bookman Old Style" w:hAnsi="Bookman Old Style"/>
          <w:sz w:val="20"/>
          <w:szCs w:val="20"/>
          <w:u w:val="single"/>
        </w:rPr>
        <w:t xml:space="preserve">successivo </w:t>
      </w:r>
      <w:r w:rsidRPr="00290456">
        <w:rPr>
          <w:rFonts w:ascii="Bookman Old Style" w:hAnsi="Bookman Old Style"/>
          <w:sz w:val="20"/>
          <w:szCs w:val="20"/>
          <w:u w:val="single"/>
        </w:rPr>
        <w:t>punto 2, costitui</w:t>
      </w:r>
      <w:r w:rsidR="004C5B68" w:rsidRPr="00290456">
        <w:rPr>
          <w:rFonts w:ascii="Bookman Old Style" w:hAnsi="Bookman Old Style"/>
          <w:sz w:val="20"/>
          <w:szCs w:val="20"/>
          <w:u w:val="single"/>
        </w:rPr>
        <w:t>sce</w:t>
      </w:r>
      <w:r w:rsidRPr="00290456">
        <w:rPr>
          <w:rFonts w:ascii="Bookman Old Style" w:hAnsi="Bookman Old Style"/>
          <w:sz w:val="20"/>
          <w:szCs w:val="20"/>
          <w:u w:val="single"/>
        </w:rPr>
        <w:t xml:space="preserve"> elemento prioritario di valutazione della performance individuale e della performance aziendale.</w:t>
      </w:r>
    </w:p>
    <w:p w14:paraId="57FA72F0" w14:textId="77777777" w:rsidR="00FD6B11" w:rsidRPr="00290456" w:rsidRDefault="00070590" w:rsidP="00690D30">
      <w:pPr>
        <w:spacing w:line="360" w:lineRule="auto"/>
        <w:jc w:val="both"/>
        <w:rPr>
          <w:rFonts w:ascii="Bookman Old Style" w:hAnsi="Bookman Old Style"/>
          <w:sz w:val="20"/>
          <w:szCs w:val="20"/>
          <w:u w:val="single"/>
        </w:rPr>
      </w:pPr>
      <w:r w:rsidRPr="00290456">
        <w:rPr>
          <w:rFonts w:ascii="Bookman Old Style" w:hAnsi="Bookman Old Style"/>
          <w:b/>
          <w:sz w:val="20"/>
          <w:szCs w:val="20"/>
          <w:u w:val="single"/>
        </w:rPr>
        <w:lastRenderedPageBreak/>
        <w:t xml:space="preserve">Categoria </w:t>
      </w:r>
      <w:r w:rsidR="008853D8" w:rsidRPr="00290456">
        <w:rPr>
          <w:rFonts w:ascii="Bookman Old Style" w:hAnsi="Bookman Old Style"/>
          <w:b/>
          <w:sz w:val="20"/>
          <w:szCs w:val="20"/>
          <w:u w:val="single"/>
        </w:rPr>
        <w:t>B</w:t>
      </w:r>
      <w:r w:rsidRPr="00290456">
        <w:rPr>
          <w:rFonts w:ascii="Bookman Old Style" w:hAnsi="Bookman Old Style"/>
          <w:b/>
          <w:sz w:val="20"/>
          <w:szCs w:val="20"/>
          <w:u w:val="single"/>
        </w:rPr>
        <w:t>.</w:t>
      </w:r>
      <w:r w:rsidR="00BE7C49" w:rsidRPr="00290456">
        <w:rPr>
          <w:rFonts w:ascii="Bookman Old Style" w:hAnsi="Bookman Old Style"/>
          <w:b/>
          <w:sz w:val="20"/>
          <w:szCs w:val="20"/>
          <w:u w:val="single"/>
        </w:rPr>
        <w:t xml:space="preserve"> </w:t>
      </w:r>
      <w:r w:rsidR="009D41FF" w:rsidRPr="00290456">
        <w:rPr>
          <w:rFonts w:ascii="Bookman Old Style" w:hAnsi="Bookman Old Style"/>
          <w:b/>
          <w:sz w:val="20"/>
          <w:szCs w:val="20"/>
          <w:u w:val="single"/>
        </w:rPr>
        <w:t>Persone</w:t>
      </w:r>
      <w:r w:rsidR="00415357" w:rsidRPr="00290456">
        <w:rPr>
          <w:rFonts w:ascii="Bookman Old Style" w:hAnsi="Bookman Old Style"/>
          <w:b/>
          <w:sz w:val="20"/>
          <w:szCs w:val="20"/>
          <w:u w:val="single"/>
        </w:rPr>
        <w:t xml:space="preserve"> di età compresa tra &gt;</w:t>
      </w:r>
      <w:r w:rsidR="00BA4E47" w:rsidRPr="00290456">
        <w:rPr>
          <w:rFonts w:ascii="Bookman Old Style" w:hAnsi="Bookman Old Style"/>
          <w:b/>
          <w:sz w:val="20"/>
          <w:szCs w:val="20"/>
          <w:u w:val="single"/>
        </w:rPr>
        <w:t xml:space="preserve"> </w:t>
      </w:r>
      <w:r w:rsidR="00415357" w:rsidRPr="00290456">
        <w:rPr>
          <w:rFonts w:ascii="Bookman Old Style" w:hAnsi="Bookman Old Style"/>
          <w:b/>
          <w:sz w:val="20"/>
          <w:szCs w:val="20"/>
          <w:u w:val="single"/>
        </w:rPr>
        <w:t>18</w:t>
      </w:r>
      <w:r w:rsidR="00BA4E47" w:rsidRPr="00290456">
        <w:rPr>
          <w:rFonts w:ascii="Bookman Old Style" w:hAnsi="Bookman Old Style"/>
          <w:b/>
          <w:sz w:val="20"/>
          <w:szCs w:val="20"/>
          <w:u w:val="single"/>
        </w:rPr>
        <w:t xml:space="preserve"> anni e &lt; 65 anni</w:t>
      </w:r>
      <w:r w:rsidR="0069009D" w:rsidRPr="00290456">
        <w:rPr>
          <w:rFonts w:ascii="Bookman Old Style" w:hAnsi="Bookman Old Style"/>
          <w:b/>
          <w:sz w:val="20"/>
          <w:szCs w:val="20"/>
          <w:u w:val="single"/>
        </w:rPr>
        <w:t xml:space="preserve"> alla data di vaccinazione</w:t>
      </w:r>
      <w:r w:rsidR="00BA4E47" w:rsidRPr="00290456">
        <w:rPr>
          <w:rFonts w:ascii="Bookman Old Style" w:hAnsi="Bookman Old Style"/>
          <w:b/>
          <w:sz w:val="20"/>
          <w:szCs w:val="20"/>
          <w:u w:val="single"/>
        </w:rPr>
        <w:t>, a rischio di contrarre la malattia per la presenza delle seguenti patologie o condizioni predisponenti</w:t>
      </w:r>
      <w:r w:rsidR="00BA4E47" w:rsidRPr="00290456">
        <w:rPr>
          <w:rFonts w:ascii="Bookman Old Style" w:hAnsi="Bookman Old Style"/>
          <w:sz w:val="20"/>
          <w:szCs w:val="20"/>
          <w:u w:val="single"/>
        </w:rPr>
        <w:t>:</w:t>
      </w:r>
      <w:r w:rsidR="00FD6B11" w:rsidRPr="00290456">
        <w:rPr>
          <w:rFonts w:ascii="Bookman Old Style" w:hAnsi="Bookman Old Style"/>
          <w:sz w:val="20"/>
          <w:szCs w:val="20"/>
          <w:u w:val="single"/>
        </w:rPr>
        <w:t xml:space="preserve"> </w:t>
      </w:r>
    </w:p>
    <w:p w14:paraId="3E183F39"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Cardiopatie croniche</w:t>
      </w:r>
    </w:p>
    <w:p w14:paraId="433E45F9"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Malattie polmonari croniche</w:t>
      </w:r>
    </w:p>
    <w:p w14:paraId="470F3A3F"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Diabete Mellito</w:t>
      </w:r>
    </w:p>
    <w:p w14:paraId="2E3A6618"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Epatopatie croniche, inclusa la cirrosi epatica e le epatopatie croniche evolutive da alcool</w:t>
      </w:r>
    </w:p>
    <w:p w14:paraId="116B6D14"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Alcoolismo cronico</w:t>
      </w:r>
    </w:p>
    <w:p w14:paraId="6144613E"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Soggetti con perdite liquorali da traumi o intervento</w:t>
      </w:r>
    </w:p>
    <w:p w14:paraId="17538495"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Presenza di impianto cocleare</w:t>
      </w:r>
    </w:p>
    <w:p w14:paraId="7A1201AC"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Emoglobinopatie quali anemia falciforme e talassemia</w:t>
      </w:r>
    </w:p>
    <w:p w14:paraId="1FD71082"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 xml:space="preserve">Immunodeficienze congenite o acquisite </w:t>
      </w:r>
    </w:p>
    <w:p w14:paraId="18A109CB"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Infezione da HIV</w:t>
      </w:r>
    </w:p>
    <w:p w14:paraId="75017DEB"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Condizioni di asplenia anatomica o funzionale e pazienti candidati alla splenectomia</w:t>
      </w:r>
    </w:p>
    <w:p w14:paraId="5548A405"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Patologie onco-ematologiche (leucemie, linfomi e mieloma multiplo)</w:t>
      </w:r>
    </w:p>
    <w:p w14:paraId="5EC93333"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Neoplasie diffuse</w:t>
      </w:r>
    </w:p>
    <w:p w14:paraId="67BE0E22"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Trapianto d’organo o di midollo</w:t>
      </w:r>
    </w:p>
    <w:p w14:paraId="013109B1"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 xml:space="preserve">Patologie richiedenti un trattamento immunosoppressivo a lungo termine </w:t>
      </w:r>
    </w:p>
    <w:p w14:paraId="514D8EE3" w14:textId="77777777" w:rsidR="00176C7F" w:rsidRPr="00290456" w:rsidRDefault="00176C7F" w:rsidP="00785FD3">
      <w:pPr>
        <w:numPr>
          <w:ilvl w:val="0"/>
          <w:numId w:val="7"/>
        </w:numPr>
        <w:spacing w:line="360" w:lineRule="auto"/>
        <w:ind w:left="714" w:hanging="357"/>
        <w:jc w:val="both"/>
        <w:rPr>
          <w:rFonts w:ascii="Bookman Old Style" w:hAnsi="Bookman Old Style"/>
          <w:sz w:val="20"/>
          <w:szCs w:val="20"/>
        </w:rPr>
      </w:pPr>
      <w:r w:rsidRPr="00290456">
        <w:rPr>
          <w:rFonts w:ascii="Bookman Old Style" w:hAnsi="Bookman Old Style"/>
          <w:sz w:val="20"/>
          <w:szCs w:val="20"/>
        </w:rPr>
        <w:t>Sindrome nefrosica o insufficienza renale cronica</w:t>
      </w:r>
    </w:p>
    <w:p w14:paraId="276F6E2A" w14:textId="77777777" w:rsidR="006417A7" w:rsidRPr="00290456" w:rsidRDefault="006417A7" w:rsidP="006417A7">
      <w:pPr>
        <w:spacing w:line="360" w:lineRule="auto"/>
        <w:jc w:val="both"/>
        <w:rPr>
          <w:rFonts w:ascii="Bookman Old Style" w:hAnsi="Bookman Old Style"/>
          <w:sz w:val="20"/>
          <w:szCs w:val="20"/>
        </w:rPr>
      </w:pPr>
    </w:p>
    <w:p w14:paraId="78E1FC13" w14:textId="77777777" w:rsidR="00415357" w:rsidRPr="00290456" w:rsidRDefault="00070590" w:rsidP="00415357">
      <w:pPr>
        <w:spacing w:line="360" w:lineRule="auto"/>
        <w:jc w:val="both"/>
        <w:rPr>
          <w:rFonts w:ascii="Bookman Old Style" w:hAnsi="Bookman Old Style"/>
          <w:sz w:val="20"/>
          <w:szCs w:val="20"/>
        </w:rPr>
      </w:pPr>
      <w:r w:rsidRPr="00290456">
        <w:rPr>
          <w:rFonts w:ascii="Bookman Old Style" w:hAnsi="Bookman Old Style"/>
          <w:b/>
          <w:sz w:val="20"/>
          <w:szCs w:val="20"/>
          <w:u w:val="single"/>
        </w:rPr>
        <w:t xml:space="preserve">Categoria </w:t>
      </w:r>
      <w:r w:rsidR="008853D8" w:rsidRPr="00290456">
        <w:rPr>
          <w:rFonts w:ascii="Bookman Old Style" w:hAnsi="Bookman Old Style"/>
          <w:b/>
          <w:sz w:val="20"/>
          <w:szCs w:val="20"/>
          <w:u w:val="single"/>
        </w:rPr>
        <w:t>C</w:t>
      </w:r>
      <w:r w:rsidRPr="00290456">
        <w:rPr>
          <w:rFonts w:ascii="Bookman Old Style" w:hAnsi="Bookman Old Style"/>
          <w:b/>
          <w:sz w:val="20"/>
          <w:szCs w:val="20"/>
          <w:u w:val="single"/>
        </w:rPr>
        <w:t xml:space="preserve">. </w:t>
      </w:r>
      <w:r w:rsidR="009D41FF" w:rsidRPr="00290456">
        <w:rPr>
          <w:rFonts w:ascii="Bookman Old Style" w:hAnsi="Bookman Old Style"/>
          <w:b/>
          <w:sz w:val="20"/>
          <w:szCs w:val="20"/>
          <w:u w:val="single"/>
        </w:rPr>
        <w:t>Persone</w:t>
      </w:r>
      <w:r w:rsidR="00415357" w:rsidRPr="00290456">
        <w:rPr>
          <w:rFonts w:ascii="Bookman Old Style" w:hAnsi="Bookman Old Style"/>
          <w:b/>
          <w:sz w:val="20"/>
          <w:szCs w:val="20"/>
          <w:u w:val="single"/>
        </w:rPr>
        <w:t xml:space="preserve"> di età compresa tra ≥ 2 anni e ≤ 18 anni alla data di vaccinazione.</w:t>
      </w:r>
    </w:p>
    <w:p w14:paraId="1090554C" w14:textId="77777777" w:rsidR="008853D8" w:rsidRPr="00290456" w:rsidRDefault="008853D8" w:rsidP="00415357">
      <w:pPr>
        <w:spacing w:line="360" w:lineRule="auto"/>
        <w:jc w:val="both"/>
        <w:rPr>
          <w:rFonts w:ascii="Bookman Old Style" w:hAnsi="Bookman Old Style"/>
          <w:sz w:val="20"/>
          <w:szCs w:val="20"/>
        </w:rPr>
      </w:pPr>
      <w:r w:rsidRPr="00290456">
        <w:rPr>
          <w:rFonts w:ascii="Bookman Old Style" w:hAnsi="Bookman Old Style"/>
          <w:sz w:val="20"/>
          <w:szCs w:val="20"/>
        </w:rPr>
        <w:t xml:space="preserve">C1) </w:t>
      </w:r>
      <w:r w:rsidR="00415357" w:rsidRPr="00290456">
        <w:rPr>
          <w:rFonts w:ascii="Bookman Old Style" w:hAnsi="Bookman Old Style"/>
          <w:sz w:val="20"/>
          <w:szCs w:val="20"/>
        </w:rPr>
        <w:t xml:space="preserve">Per </w:t>
      </w:r>
      <w:r w:rsidR="000E16C7" w:rsidRPr="00290456">
        <w:rPr>
          <w:rFonts w:ascii="Bookman Old Style" w:hAnsi="Bookman Old Style"/>
          <w:sz w:val="20"/>
          <w:szCs w:val="20"/>
        </w:rPr>
        <w:t xml:space="preserve">le persone </w:t>
      </w:r>
      <w:r w:rsidR="00415357" w:rsidRPr="00290456">
        <w:rPr>
          <w:rFonts w:ascii="Bookman Old Style" w:hAnsi="Bookman Old Style"/>
          <w:sz w:val="20"/>
          <w:szCs w:val="20"/>
        </w:rPr>
        <w:t>appartenenti alle coo</w:t>
      </w:r>
      <w:r w:rsidR="000E16C7" w:rsidRPr="00290456">
        <w:rPr>
          <w:rFonts w:ascii="Bookman Old Style" w:hAnsi="Bookman Old Style"/>
          <w:sz w:val="20"/>
          <w:szCs w:val="20"/>
        </w:rPr>
        <w:t>rti di nascita dal 2012 in poi, l’offerta è attiva e gratuita per tutte le persone appartenenti alla coorte</w:t>
      </w:r>
      <w:r w:rsidR="00F27511" w:rsidRPr="00290456">
        <w:rPr>
          <w:rFonts w:ascii="Bookman Old Style" w:hAnsi="Bookman Old Style"/>
          <w:sz w:val="20"/>
          <w:szCs w:val="20"/>
        </w:rPr>
        <w:t xml:space="preserve"> considerata</w:t>
      </w:r>
      <w:r w:rsidR="000E16C7" w:rsidRPr="00290456">
        <w:rPr>
          <w:rFonts w:ascii="Bookman Old Style" w:hAnsi="Bookman Old Style"/>
          <w:sz w:val="20"/>
          <w:szCs w:val="20"/>
        </w:rPr>
        <w:t>.</w:t>
      </w:r>
    </w:p>
    <w:p w14:paraId="0C2509C6" w14:textId="77777777" w:rsidR="00415357" w:rsidRPr="00290456" w:rsidRDefault="008853D8" w:rsidP="00415357">
      <w:pPr>
        <w:spacing w:line="360" w:lineRule="auto"/>
        <w:jc w:val="both"/>
        <w:rPr>
          <w:rFonts w:ascii="Bookman Old Style" w:hAnsi="Bookman Old Style"/>
          <w:sz w:val="20"/>
          <w:szCs w:val="20"/>
        </w:rPr>
      </w:pPr>
      <w:r w:rsidRPr="00290456">
        <w:rPr>
          <w:rFonts w:ascii="Bookman Old Style" w:hAnsi="Bookman Old Style"/>
          <w:sz w:val="20"/>
          <w:szCs w:val="20"/>
        </w:rPr>
        <w:t xml:space="preserve">C2) </w:t>
      </w:r>
      <w:r w:rsidR="000E16C7" w:rsidRPr="00290456">
        <w:rPr>
          <w:rFonts w:ascii="Bookman Old Style" w:hAnsi="Bookman Old Style"/>
          <w:sz w:val="20"/>
          <w:szCs w:val="20"/>
        </w:rPr>
        <w:t xml:space="preserve">Per le persone appartenenti alle coorti di nascita precedenti, l’offerta è attiva e gratuita per le persone a rischio di contrarre la malattia per la presenza delle patologie o condizioni predisponenti di cui all’elenco riportato </w:t>
      </w:r>
      <w:r w:rsidRPr="00290456">
        <w:rPr>
          <w:rFonts w:ascii="Bookman Old Style" w:hAnsi="Bookman Old Style"/>
          <w:sz w:val="20"/>
          <w:szCs w:val="20"/>
        </w:rPr>
        <w:t xml:space="preserve">per la Categoria </w:t>
      </w:r>
      <w:r w:rsidR="00256F28" w:rsidRPr="00290456">
        <w:rPr>
          <w:rFonts w:ascii="Bookman Old Style" w:hAnsi="Bookman Old Style"/>
          <w:sz w:val="20"/>
          <w:szCs w:val="20"/>
        </w:rPr>
        <w:t>B</w:t>
      </w:r>
      <w:r w:rsidR="00FF5A03" w:rsidRPr="00290456">
        <w:rPr>
          <w:rFonts w:ascii="Bookman Old Style" w:hAnsi="Bookman Old Style"/>
          <w:sz w:val="20"/>
          <w:szCs w:val="20"/>
        </w:rPr>
        <w:t>.</w:t>
      </w:r>
      <w:r w:rsidR="000E16C7" w:rsidRPr="00290456">
        <w:rPr>
          <w:rFonts w:ascii="Bookman Old Style" w:hAnsi="Bookman Old Style"/>
          <w:sz w:val="20"/>
          <w:szCs w:val="20"/>
        </w:rPr>
        <w:t xml:space="preserve">  </w:t>
      </w:r>
    </w:p>
    <w:p w14:paraId="03F49726" w14:textId="77777777" w:rsidR="00415357" w:rsidRPr="00290456" w:rsidRDefault="00415357" w:rsidP="00415357">
      <w:pPr>
        <w:spacing w:line="360" w:lineRule="auto"/>
        <w:jc w:val="both"/>
        <w:rPr>
          <w:rFonts w:ascii="Bookman Old Style" w:hAnsi="Bookman Old Style"/>
          <w:sz w:val="20"/>
          <w:szCs w:val="20"/>
          <w:u w:val="single"/>
        </w:rPr>
      </w:pPr>
      <w:r w:rsidRPr="00290456">
        <w:rPr>
          <w:rFonts w:ascii="Bookman Old Style" w:hAnsi="Bookman Old Style"/>
          <w:sz w:val="20"/>
          <w:szCs w:val="20"/>
          <w:u w:val="single"/>
        </w:rPr>
        <w:t xml:space="preserve"> </w:t>
      </w:r>
    </w:p>
    <w:p w14:paraId="59573258" w14:textId="77777777" w:rsidR="00BE7C49" w:rsidRPr="00290456" w:rsidRDefault="00FF5A03" w:rsidP="00070590">
      <w:pPr>
        <w:spacing w:line="360" w:lineRule="auto"/>
        <w:jc w:val="both"/>
        <w:rPr>
          <w:rFonts w:ascii="Bookman Old Style" w:hAnsi="Bookman Old Style"/>
          <w:b/>
          <w:sz w:val="20"/>
          <w:szCs w:val="20"/>
        </w:rPr>
      </w:pPr>
      <w:r w:rsidRPr="00290456">
        <w:rPr>
          <w:rFonts w:ascii="Bookman Old Style" w:hAnsi="Bookman Old Style"/>
          <w:b/>
          <w:sz w:val="20"/>
          <w:szCs w:val="20"/>
          <w:u w:val="single"/>
        </w:rPr>
        <w:t xml:space="preserve">N. B: </w:t>
      </w:r>
      <w:r w:rsidRPr="00290456">
        <w:rPr>
          <w:rFonts w:ascii="Bookman Old Style" w:hAnsi="Bookman Old Style"/>
          <w:b/>
          <w:sz w:val="20"/>
          <w:szCs w:val="20"/>
        </w:rPr>
        <w:t xml:space="preserve">Per </w:t>
      </w:r>
      <w:r w:rsidR="00070590" w:rsidRPr="00290456">
        <w:rPr>
          <w:rFonts w:ascii="Bookman Old Style" w:hAnsi="Bookman Old Style"/>
          <w:b/>
          <w:sz w:val="20"/>
          <w:szCs w:val="20"/>
        </w:rPr>
        <w:t>tutt</w:t>
      </w:r>
      <w:r w:rsidR="009D41FF" w:rsidRPr="00290456">
        <w:rPr>
          <w:rFonts w:ascii="Bookman Old Style" w:hAnsi="Bookman Old Style"/>
          <w:b/>
          <w:sz w:val="20"/>
          <w:szCs w:val="20"/>
        </w:rPr>
        <w:t>e</w:t>
      </w:r>
      <w:r w:rsidR="00070590" w:rsidRPr="00290456">
        <w:rPr>
          <w:rFonts w:ascii="Bookman Old Style" w:hAnsi="Bookman Old Style"/>
          <w:b/>
          <w:sz w:val="20"/>
          <w:szCs w:val="20"/>
        </w:rPr>
        <w:t xml:space="preserve"> </w:t>
      </w:r>
      <w:r w:rsidR="009D41FF" w:rsidRPr="00290456">
        <w:rPr>
          <w:rFonts w:ascii="Bookman Old Style" w:hAnsi="Bookman Old Style"/>
          <w:b/>
          <w:sz w:val="20"/>
          <w:szCs w:val="20"/>
        </w:rPr>
        <w:t>le persone</w:t>
      </w:r>
      <w:r w:rsidRPr="00290456">
        <w:rPr>
          <w:rFonts w:ascii="Bookman Old Style" w:hAnsi="Bookman Old Style"/>
          <w:b/>
          <w:sz w:val="20"/>
          <w:szCs w:val="20"/>
        </w:rPr>
        <w:t xml:space="preserve"> entro il secondo anno di vita è confermato il Program</w:t>
      </w:r>
      <w:r w:rsidR="00070590" w:rsidRPr="00290456">
        <w:rPr>
          <w:rFonts w:ascii="Bookman Old Style" w:hAnsi="Bookman Old Style"/>
          <w:b/>
          <w:sz w:val="20"/>
          <w:szCs w:val="20"/>
        </w:rPr>
        <w:t xml:space="preserve">ma di offerta attiva e gratuita </w:t>
      </w:r>
      <w:r w:rsidRPr="00290456">
        <w:rPr>
          <w:rFonts w:ascii="Bookman Old Style" w:hAnsi="Bookman Old Style"/>
          <w:b/>
          <w:sz w:val="20"/>
          <w:szCs w:val="20"/>
        </w:rPr>
        <w:t>previsto dal PNPV 2017-2019</w:t>
      </w:r>
      <w:r w:rsidR="00070590" w:rsidRPr="00290456">
        <w:rPr>
          <w:rFonts w:ascii="Bookman Old Style" w:hAnsi="Bookman Old Style"/>
          <w:b/>
          <w:sz w:val="20"/>
          <w:szCs w:val="20"/>
        </w:rPr>
        <w:t xml:space="preserve"> secondo le modalità ivi stabilite.</w:t>
      </w:r>
    </w:p>
    <w:p w14:paraId="013333E3" w14:textId="77777777" w:rsidR="00070590" w:rsidRPr="00290456" w:rsidRDefault="00070590" w:rsidP="00486E23">
      <w:pPr>
        <w:jc w:val="both"/>
        <w:rPr>
          <w:rFonts w:ascii="Bookman Old Style" w:hAnsi="Bookman Old Style"/>
          <w:sz w:val="20"/>
          <w:szCs w:val="20"/>
        </w:rPr>
      </w:pPr>
    </w:p>
    <w:p w14:paraId="47905259" w14:textId="77777777" w:rsidR="00F358F9" w:rsidRPr="00290456" w:rsidRDefault="00F358F9" w:rsidP="00F358F9">
      <w:pPr>
        <w:spacing w:line="340" w:lineRule="exact"/>
        <w:jc w:val="center"/>
        <w:rPr>
          <w:rFonts w:ascii="Bookman Old Style" w:hAnsi="Bookman Old Style"/>
          <w:b/>
          <w:sz w:val="20"/>
          <w:szCs w:val="20"/>
        </w:rPr>
      </w:pPr>
      <w:r w:rsidRPr="00290456">
        <w:rPr>
          <w:rFonts w:ascii="Bookman Old Style" w:hAnsi="Bookman Old Style"/>
          <w:b/>
          <w:sz w:val="20"/>
          <w:szCs w:val="20"/>
        </w:rPr>
        <w:t>1bis) Interventi di recupero sierotipico</w:t>
      </w:r>
    </w:p>
    <w:p w14:paraId="06B3F737" w14:textId="77777777" w:rsidR="00F358F9" w:rsidRPr="00290456" w:rsidRDefault="00F358F9" w:rsidP="00F358F9">
      <w:pPr>
        <w:spacing w:line="340" w:lineRule="exact"/>
        <w:jc w:val="center"/>
        <w:rPr>
          <w:rFonts w:ascii="Bookman Old Style" w:hAnsi="Bookman Old Style"/>
          <w:b/>
          <w:sz w:val="20"/>
          <w:szCs w:val="20"/>
        </w:rPr>
      </w:pPr>
    </w:p>
    <w:p w14:paraId="411FB0BA" w14:textId="7ABF08EC" w:rsidR="00F358F9" w:rsidRDefault="003A5F70" w:rsidP="00F358F9">
      <w:pPr>
        <w:spacing w:line="340" w:lineRule="exact"/>
        <w:jc w:val="both"/>
        <w:rPr>
          <w:rFonts w:ascii="Bookman Old Style" w:hAnsi="Bookman Old Style"/>
          <w:sz w:val="20"/>
          <w:szCs w:val="20"/>
        </w:rPr>
      </w:pPr>
      <w:r w:rsidRPr="00290456">
        <w:rPr>
          <w:rFonts w:ascii="Bookman Old Style" w:hAnsi="Bookman Old Style"/>
          <w:sz w:val="20"/>
          <w:szCs w:val="20"/>
        </w:rPr>
        <w:t>Per tutte le persone</w:t>
      </w:r>
      <w:r w:rsidR="00F358F9" w:rsidRPr="00290456">
        <w:rPr>
          <w:rFonts w:ascii="Bookman Old Style" w:hAnsi="Bookman Old Style"/>
          <w:sz w:val="20"/>
          <w:szCs w:val="20"/>
        </w:rPr>
        <w:t xml:space="preserve"> che abbiano in precedenza completato il ciclo di vaccinazione anti-pneumococcica con vaccino PCV 7-valente, </w:t>
      </w:r>
      <w:r w:rsidR="00FF2FBF" w:rsidRPr="00290456">
        <w:rPr>
          <w:rFonts w:ascii="Bookman Old Style" w:hAnsi="Bookman Old Style"/>
          <w:sz w:val="20"/>
          <w:szCs w:val="20"/>
        </w:rPr>
        <w:t>il PNPV 2017-2019 raccomanda fortemente l’offerta di PCV contenente un numero di valenze maggiore. Pertanto si ritiene opportuno procedere al recupero sierotipico di quest</w:t>
      </w:r>
      <w:r w:rsidRPr="00290456">
        <w:rPr>
          <w:rFonts w:ascii="Bookman Old Style" w:hAnsi="Bookman Old Style"/>
          <w:sz w:val="20"/>
          <w:szCs w:val="20"/>
        </w:rPr>
        <w:t>e</w:t>
      </w:r>
      <w:r w:rsidR="00FF2FBF" w:rsidRPr="00290456">
        <w:rPr>
          <w:rFonts w:ascii="Bookman Old Style" w:hAnsi="Bookman Old Style"/>
          <w:sz w:val="20"/>
          <w:szCs w:val="20"/>
        </w:rPr>
        <w:t xml:space="preserve"> </w:t>
      </w:r>
      <w:r w:rsidRPr="00290456">
        <w:rPr>
          <w:rFonts w:ascii="Bookman Old Style" w:hAnsi="Bookman Old Style"/>
          <w:sz w:val="20"/>
          <w:szCs w:val="20"/>
        </w:rPr>
        <w:t>persone</w:t>
      </w:r>
      <w:r w:rsidR="00FF2FBF" w:rsidRPr="00290456">
        <w:rPr>
          <w:rFonts w:ascii="Bookman Old Style" w:hAnsi="Bookman Old Style"/>
          <w:sz w:val="20"/>
          <w:szCs w:val="20"/>
        </w:rPr>
        <w:t>, laddove a ciò non si sia già provveduto, attraverso l’</w:t>
      </w:r>
      <w:r w:rsidR="00B42B87" w:rsidRPr="00290456">
        <w:rPr>
          <w:rFonts w:ascii="Bookman Old Style" w:hAnsi="Bookman Old Style"/>
          <w:sz w:val="20"/>
          <w:szCs w:val="20"/>
        </w:rPr>
        <w:t xml:space="preserve">offerta </w:t>
      </w:r>
      <w:r w:rsidR="00FF2FBF" w:rsidRPr="00290456">
        <w:rPr>
          <w:rFonts w:ascii="Bookman Old Style" w:hAnsi="Bookman Old Style"/>
          <w:sz w:val="20"/>
          <w:szCs w:val="20"/>
        </w:rPr>
        <w:t>gratuita</w:t>
      </w:r>
      <w:r w:rsidR="00B42B87" w:rsidRPr="00290456">
        <w:rPr>
          <w:rFonts w:ascii="Bookman Old Style" w:hAnsi="Bookman Old Style"/>
          <w:sz w:val="20"/>
          <w:szCs w:val="20"/>
        </w:rPr>
        <w:t>, su richiesta, d</w:t>
      </w:r>
      <w:r w:rsidR="00FF2FBF" w:rsidRPr="00290456">
        <w:rPr>
          <w:rFonts w:ascii="Bookman Old Style" w:hAnsi="Bookman Old Style"/>
          <w:sz w:val="20"/>
          <w:szCs w:val="20"/>
        </w:rPr>
        <w:t>ella vaccinazione anti-pneumococcica con vaccino coniugato 13-valente</w:t>
      </w:r>
      <w:r w:rsidR="00164302" w:rsidRPr="00290456">
        <w:rPr>
          <w:rFonts w:ascii="Bookman Old Style" w:hAnsi="Bookman Old Style"/>
          <w:sz w:val="20"/>
          <w:szCs w:val="20"/>
        </w:rPr>
        <w:t>,</w:t>
      </w:r>
      <w:r w:rsidR="00FF2FBF" w:rsidRPr="00290456">
        <w:rPr>
          <w:rFonts w:ascii="Bookman Old Style" w:hAnsi="Bookman Old Style"/>
          <w:sz w:val="20"/>
          <w:szCs w:val="20"/>
        </w:rPr>
        <w:t xml:space="preserve"> fino al compimento dei 19 anni</w:t>
      </w:r>
      <w:r w:rsidR="00164302" w:rsidRPr="00290456">
        <w:rPr>
          <w:rFonts w:ascii="Bookman Old Style" w:hAnsi="Bookman Old Style"/>
          <w:sz w:val="20"/>
          <w:szCs w:val="20"/>
        </w:rPr>
        <w:t>. Per la registrazione di tali vaccinazioni andrà indicato il motivo “recupero sierotipico”.</w:t>
      </w:r>
    </w:p>
    <w:p w14:paraId="0DC63E26" w14:textId="77777777" w:rsidR="006776CD" w:rsidRPr="00290456" w:rsidRDefault="006776CD" w:rsidP="00F358F9">
      <w:pPr>
        <w:spacing w:line="340" w:lineRule="exact"/>
        <w:jc w:val="both"/>
        <w:rPr>
          <w:rFonts w:ascii="Bookman Old Style" w:hAnsi="Bookman Old Style"/>
          <w:sz w:val="20"/>
          <w:szCs w:val="20"/>
        </w:rPr>
      </w:pPr>
    </w:p>
    <w:p w14:paraId="05003131" w14:textId="412D157E" w:rsidR="003A01C5" w:rsidRPr="00290456" w:rsidRDefault="003A01C5" w:rsidP="003A01C5">
      <w:pPr>
        <w:spacing w:line="340" w:lineRule="exact"/>
        <w:jc w:val="center"/>
        <w:rPr>
          <w:rFonts w:ascii="Bookman Old Style" w:hAnsi="Bookman Old Style"/>
          <w:b/>
          <w:sz w:val="20"/>
          <w:szCs w:val="20"/>
        </w:rPr>
      </w:pPr>
      <w:r w:rsidRPr="00290456">
        <w:rPr>
          <w:rFonts w:ascii="Bookman Old Style" w:hAnsi="Bookman Old Style"/>
          <w:b/>
          <w:sz w:val="20"/>
          <w:szCs w:val="20"/>
        </w:rPr>
        <w:lastRenderedPageBreak/>
        <w:t>1ter) Nuovo regime di offerta gratuita</w:t>
      </w:r>
    </w:p>
    <w:p w14:paraId="799E4C0D" w14:textId="48D88CC0" w:rsidR="003A01C5" w:rsidRPr="00290456" w:rsidRDefault="003A01C5" w:rsidP="003A01C5">
      <w:pPr>
        <w:spacing w:line="340" w:lineRule="exact"/>
        <w:jc w:val="center"/>
        <w:rPr>
          <w:rFonts w:ascii="Bookman Old Style" w:hAnsi="Bookman Old Style"/>
          <w:b/>
          <w:sz w:val="20"/>
          <w:szCs w:val="20"/>
        </w:rPr>
      </w:pPr>
    </w:p>
    <w:p w14:paraId="369C8FAC" w14:textId="24A8FF25" w:rsidR="003A01C5" w:rsidRPr="00290456" w:rsidRDefault="003A01C5" w:rsidP="003A01C5">
      <w:pPr>
        <w:spacing w:line="340" w:lineRule="exact"/>
        <w:jc w:val="both"/>
        <w:rPr>
          <w:rFonts w:ascii="Bookman Old Style" w:hAnsi="Bookman Old Style"/>
          <w:bCs/>
          <w:sz w:val="20"/>
          <w:szCs w:val="20"/>
        </w:rPr>
      </w:pPr>
      <w:r w:rsidRPr="00290456">
        <w:rPr>
          <w:rFonts w:ascii="Bookman Old Style" w:hAnsi="Bookman Old Style"/>
          <w:bCs/>
          <w:sz w:val="20"/>
          <w:szCs w:val="20"/>
        </w:rPr>
        <w:t>A partire dall</w:t>
      </w:r>
      <w:r w:rsidR="00D54AF1" w:rsidRPr="00290456">
        <w:rPr>
          <w:rFonts w:ascii="Bookman Old Style" w:hAnsi="Bookman Old Style"/>
          <w:bCs/>
          <w:sz w:val="20"/>
          <w:szCs w:val="20"/>
        </w:rPr>
        <w:t>’</w:t>
      </w:r>
      <w:r w:rsidRPr="00290456">
        <w:rPr>
          <w:rFonts w:ascii="Bookman Old Style" w:hAnsi="Bookman Old Style"/>
          <w:bCs/>
          <w:sz w:val="20"/>
          <w:szCs w:val="20"/>
        </w:rPr>
        <w:t>emanazione dell’atto regionale che include quale parte integrante la presente Nota operativa aggiornata, la vacci</w:t>
      </w:r>
      <w:r w:rsidR="008E3405" w:rsidRPr="00290456">
        <w:rPr>
          <w:rFonts w:ascii="Bookman Old Style" w:hAnsi="Bookman Old Style"/>
          <w:bCs/>
          <w:sz w:val="20"/>
          <w:szCs w:val="20"/>
        </w:rPr>
        <w:t>na</w:t>
      </w:r>
      <w:r w:rsidRPr="00290456">
        <w:rPr>
          <w:rFonts w:ascii="Bookman Old Style" w:hAnsi="Bookman Old Style"/>
          <w:bCs/>
          <w:sz w:val="20"/>
          <w:szCs w:val="20"/>
        </w:rPr>
        <w:t>zione anti-pneumococcica</w:t>
      </w:r>
      <w:r w:rsidR="008E3405" w:rsidRPr="00290456">
        <w:rPr>
          <w:rFonts w:ascii="Bookman Old Style" w:hAnsi="Bookman Old Style"/>
          <w:bCs/>
          <w:sz w:val="20"/>
          <w:szCs w:val="20"/>
        </w:rPr>
        <w:t xml:space="preserve"> con vaccino coniugato 13-valente è offerta gratuitamente a </w:t>
      </w:r>
      <w:r w:rsidR="008E3405" w:rsidRPr="00290456">
        <w:rPr>
          <w:rFonts w:ascii="Bookman Old Style" w:hAnsi="Bookman Old Style"/>
          <w:sz w:val="20"/>
          <w:szCs w:val="20"/>
        </w:rPr>
        <w:t xml:space="preserve">tutti i lavoratori ed il personale di assistenza, anche volontario, compresi i professionisti convenzionati e gli operatori dei servizi esternalizzati, delle strutture sanitarie, socio-sanitarie, socio-assistenziali, individuate al punto 2 del Protocollo operativo della CVA 2020-21. </w:t>
      </w:r>
      <w:r w:rsidR="00A97679" w:rsidRPr="00290456">
        <w:rPr>
          <w:rFonts w:ascii="Bookman Old Style" w:hAnsi="Bookman Old Style"/>
          <w:sz w:val="20"/>
          <w:szCs w:val="20"/>
        </w:rPr>
        <w:t xml:space="preserve">Per le AOU e i PU che abbiano istituito Corsi di laurea delle Professioni Sanitarie, l’offerta gratuita riguarda anche i Docenti e gli Studenti che svolgano attività professionali all’interno delle suddette strutture. </w:t>
      </w:r>
      <w:r w:rsidR="008E3405" w:rsidRPr="00290456">
        <w:rPr>
          <w:rFonts w:ascii="Bookman Old Style" w:hAnsi="Bookman Old Style"/>
          <w:sz w:val="20"/>
          <w:szCs w:val="20"/>
        </w:rPr>
        <w:t>Tra i soggetti destinatari della nuova offerta gratuita la priorità deve essere riconosciuta a: a)</w:t>
      </w:r>
      <w:r w:rsidR="00FC5EBB" w:rsidRPr="00290456">
        <w:rPr>
          <w:rFonts w:ascii="Bookman Old Style" w:hAnsi="Bookman Old Style"/>
          <w:sz w:val="20"/>
          <w:szCs w:val="20"/>
        </w:rPr>
        <w:t xml:space="preserve"> personale impiegato nelle strutture residenziali </w:t>
      </w:r>
      <w:r w:rsidR="00FC5EBB" w:rsidRPr="00290456">
        <w:rPr>
          <w:rFonts w:ascii="Bookman Old Style" w:hAnsi="Bookman Old Style"/>
          <w:bCs/>
          <w:sz w:val="20"/>
          <w:szCs w:val="20"/>
        </w:rPr>
        <w:t xml:space="preserve">socio-assistenziali e socio-sanitarie per anziani e disabili, di cui al punto 3bis del Protocollo operativo </w:t>
      </w:r>
      <w:r w:rsidR="00FC5EBB" w:rsidRPr="00290456">
        <w:rPr>
          <w:rFonts w:ascii="Bookman Old Style" w:hAnsi="Bookman Old Style"/>
          <w:sz w:val="20"/>
          <w:szCs w:val="20"/>
        </w:rPr>
        <w:t>della CVA 2020-21;</w:t>
      </w:r>
      <w:r w:rsidR="008E3405" w:rsidRPr="00290456">
        <w:rPr>
          <w:rFonts w:ascii="Bookman Old Style" w:hAnsi="Bookman Old Style"/>
          <w:sz w:val="20"/>
          <w:szCs w:val="20"/>
        </w:rPr>
        <w:t xml:space="preserve"> b) operatori sanitari impiegati nell’attività di assistenza; c) operatori che lavorano ne</w:t>
      </w:r>
      <w:r w:rsidR="00FC5EBB" w:rsidRPr="00290456">
        <w:rPr>
          <w:rFonts w:ascii="Bookman Old Style" w:hAnsi="Bookman Old Style"/>
          <w:sz w:val="20"/>
          <w:szCs w:val="20"/>
        </w:rPr>
        <w:t>i</w:t>
      </w:r>
      <w:r w:rsidR="008E3405" w:rsidRPr="00290456">
        <w:rPr>
          <w:rFonts w:ascii="Bookman Old Style" w:hAnsi="Bookman Old Style"/>
          <w:sz w:val="20"/>
          <w:szCs w:val="20"/>
        </w:rPr>
        <w:t xml:space="preserve"> laboratori di microbiologia</w:t>
      </w:r>
      <w:r w:rsidR="00FC5EBB" w:rsidRPr="00290456">
        <w:rPr>
          <w:rFonts w:ascii="Bookman Old Style" w:hAnsi="Bookman Old Style"/>
          <w:sz w:val="20"/>
          <w:szCs w:val="20"/>
        </w:rPr>
        <w:t>.</w:t>
      </w:r>
    </w:p>
    <w:p w14:paraId="1D983093" w14:textId="77777777" w:rsidR="003A01C5" w:rsidRPr="00290456" w:rsidRDefault="003A01C5" w:rsidP="003A01C5">
      <w:pPr>
        <w:spacing w:line="340" w:lineRule="exact"/>
        <w:jc w:val="both"/>
        <w:rPr>
          <w:rFonts w:ascii="Bookman Old Style" w:hAnsi="Bookman Old Style"/>
          <w:b/>
          <w:sz w:val="20"/>
          <w:szCs w:val="20"/>
        </w:rPr>
      </w:pPr>
    </w:p>
    <w:p w14:paraId="77CBAECD" w14:textId="77777777" w:rsidR="009D41FF" w:rsidRPr="00290456" w:rsidRDefault="009D41FF" w:rsidP="00F358F9">
      <w:pPr>
        <w:spacing w:line="340" w:lineRule="exact"/>
        <w:jc w:val="both"/>
        <w:rPr>
          <w:rFonts w:ascii="Bookman Old Style" w:hAnsi="Bookman Old Style"/>
          <w:sz w:val="20"/>
          <w:szCs w:val="20"/>
        </w:rPr>
      </w:pPr>
    </w:p>
    <w:p w14:paraId="5BFDE981" w14:textId="77777777" w:rsidR="009D41FF" w:rsidRPr="00290456" w:rsidRDefault="009D41FF" w:rsidP="009D41FF">
      <w:pPr>
        <w:pStyle w:val="Corpodeltesto3"/>
        <w:spacing w:after="120"/>
        <w:rPr>
          <w:rFonts w:ascii="Bookman Old Style" w:hAnsi="Bookman Old Style"/>
          <w:sz w:val="20"/>
          <w:szCs w:val="20"/>
        </w:rPr>
      </w:pPr>
      <w:r w:rsidRPr="00290456">
        <w:rPr>
          <w:rFonts w:ascii="Bookman Old Style" w:hAnsi="Bookman Old Style"/>
          <w:sz w:val="20"/>
          <w:szCs w:val="20"/>
        </w:rPr>
        <w:t>2) Introduzione della schedula sequenziale con vaccino anti-pneumococcico polisaccaridico (PPV) 23–valente</w:t>
      </w:r>
      <w:r w:rsidR="00711435" w:rsidRPr="00290456">
        <w:rPr>
          <w:rFonts w:ascii="Bookman Old Style" w:hAnsi="Bookman Old Style"/>
          <w:sz w:val="20"/>
          <w:szCs w:val="20"/>
        </w:rPr>
        <w:t>. Principali modalità d’utilizzo dei due vaccini</w:t>
      </w:r>
    </w:p>
    <w:p w14:paraId="36F3DD98" w14:textId="77777777" w:rsidR="009D41FF" w:rsidRPr="00290456" w:rsidRDefault="009D41FF" w:rsidP="009D41FF">
      <w:pPr>
        <w:pStyle w:val="Corpodeltesto3"/>
        <w:spacing w:after="120"/>
        <w:jc w:val="both"/>
        <w:rPr>
          <w:rFonts w:ascii="Bookman Old Style" w:hAnsi="Bookman Old Style"/>
          <w:sz w:val="20"/>
          <w:szCs w:val="20"/>
        </w:rPr>
      </w:pPr>
    </w:p>
    <w:p w14:paraId="4488E0FE" w14:textId="77777777" w:rsidR="003A5F70" w:rsidRPr="00290456" w:rsidRDefault="00AF70B8" w:rsidP="00A307B3">
      <w:pPr>
        <w:pStyle w:val="Corpodeltesto3"/>
        <w:spacing w:line="360" w:lineRule="auto"/>
        <w:jc w:val="both"/>
        <w:rPr>
          <w:rFonts w:ascii="Bookman Old Style" w:hAnsi="Bookman Old Style"/>
          <w:b w:val="0"/>
          <w:iCs/>
          <w:sz w:val="20"/>
          <w:szCs w:val="20"/>
          <w:lang w:eastAsia="en-US"/>
        </w:rPr>
      </w:pPr>
      <w:r w:rsidRPr="00290456">
        <w:rPr>
          <w:rFonts w:ascii="Bookman Old Style" w:hAnsi="Bookman Old Style"/>
          <w:b w:val="0"/>
          <w:iCs/>
          <w:sz w:val="20"/>
          <w:szCs w:val="20"/>
          <w:lang w:eastAsia="en-US"/>
        </w:rPr>
        <w:t xml:space="preserve">A </w:t>
      </w:r>
      <w:r w:rsidR="003A5F70" w:rsidRPr="00290456">
        <w:rPr>
          <w:rFonts w:ascii="Bookman Old Style" w:hAnsi="Bookman Old Style"/>
          <w:b w:val="0"/>
          <w:iCs/>
          <w:sz w:val="20"/>
          <w:szCs w:val="20"/>
          <w:lang w:eastAsia="en-US"/>
        </w:rPr>
        <w:t xml:space="preserve">partire dal 2018 il Programma regionale </w:t>
      </w:r>
      <w:r w:rsidR="00A60BF0" w:rsidRPr="00290456">
        <w:rPr>
          <w:rFonts w:ascii="Bookman Old Style" w:hAnsi="Bookman Old Style"/>
          <w:b w:val="0"/>
          <w:iCs/>
          <w:sz w:val="20"/>
          <w:szCs w:val="20"/>
          <w:lang w:eastAsia="en-US"/>
        </w:rPr>
        <w:t xml:space="preserve">di vaccinazione con vaccino anti-pneumococcico coniugato (PCV) 13-valente </w:t>
      </w:r>
      <w:r w:rsidR="00B05A7F" w:rsidRPr="00290456">
        <w:rPr>
          <w:rFonts w:ascii="Bookman Old Style" w:hAnsi="Bookman Old Style"/>
          <w:b w:val="0"/>
          <w:iCs/>
          <w:sz w:val="20"/>
          <w:szCs w:val="20"/>
          <w:lang w:eastAsia="en-US"/>
        </w:rPr>
        <w:t xml:space="preserve">è stato </w:t>
      </w:r>
      <w:r w:rsidR="003A5F70" w:rsidRPr="00290456">
        <w:rPr>
          <w:rFonts w:ascii="Bookman Old Style" w:hAnsi="Bookman Old Style"/>
          <w:b w:val="0"/>
          <w:iCs/>
          <w:sz w:val="20"/>
          <w:szCs w:val="20"/>
          <w:lang w:eastAsia="en-US"/>
        </w:rPr>
        <w:t>integrato con l’introduzione della schedula sequenziale, attraverso l’offerta attiva e gratuita di una seconda immunizzazione mediante vaccino anti-pneumococcico polisaccaridico 23-valente</w:t>
      </w:r>
      <w:r w:rsidR="00A60BF0" w:rsidRPr="00290456">
        <w:rPr>
          <w:rFonts w:ascii="Bookman Old Style" w:hAnsi="Bookman Old Style"/>
          <w:b w:val="0"/>
          <w:iCs/>
          <w:sz w:val="20"/>
          <w:szCs w:val="20"/>
          <w:lang w:eastAsia="en-US"/>
        </w:rPr>
        <w:t xml:space="preserve">, secondo lo schema </w:t>
      </w:r>
      <w:r w:rsidR="00A60BF0" w:rsidRPr="00290456">
        <w:rPr>
          <w:rFonts w:ascii="Bookman Old Style" w:hAnsi="Bookman Old Style"/>
          <w:b w:val="0"/>
          <w:iCs/>
          <w:sz w:val="20"/>
          <w:szCs w:val="20"/>
          <w:u w:val="single"/>
          <w:lang w:eastAsia="en-US"/>
        </w:rPr>
        <w:t>PCV 13</w:t>
      </w:r>
      <w:r w:rsidR="001076FB" w:rsidRPr="00290456">
        <w:rPr>
          <w:rFonts w:ascii="Bookman Old Style" w:hAnsi="Bookman Old Style"/>
          <w:b w:val="0"/>
          <w:iCs/>
          <w:sz w:val="20"/>
          <w:szCs w:val="20"/>
          <w:u w:val="single"/>
          <w:lang w:eastAsia="en-US"/>
        </w:rPr>
        <w:t>-</w:t>
      </w:r>
      <w:r w:rsidR="00A60BF0" w:rsidRPr="00290456">
        <w:rPr>
          <w:rFonts w:ascii="Bookman Old Style" w:hAnsi="Bookman Old Style"/>
          <w:b w:val="0"/>
          <w:iCs/>
          <w:sz w:val="20"/>
          <w:szCs w:val="20"/>
          <w:u w:val="single"/>
          <w:lang w:eastAsia="en-US"/>
        </w:rPr>
        <w:t>valente + PPV</w:t>
      </w:r>
      <w:r w:rsidR="001076FB" w:rsidRPr="00290456">
        <w:rPr>
          <w:rFonts w:ascii="Bookman Old Style" w:hAnsi="Bookman Old Style"/>
          <w:b w:val="0"/>
          <w:iCs/>
          <w:sz w:val="20"/>
          <w:szCs w:val="20"/>
          <w:u w:val="single"/>
          <w:lang w:eastAsia="en-US"/>
        </w:rPr>
        <w:t xml:space="preserve"> 23-valente</w:t>
      </w:r>
      <w:r w:rsidR="003A5F70" w:rsidRPr="00290456">
        <w:rPr>
          <w:rFonts w:ascii="Bookman Old Style" w:hAnsi="Bookman Old Style"/>
          <w:b w:val="0"/>
          <w:iCs/>
          <w:sz w:val="20"/>
          <w:szCs w:val="20"/>
          <w:lang w:eastAsia="en-US"/>
        </w:rPr>
        <w:t>.</w:t>
      </w:r>
    </w:p>
    <w:p w14:paraId="522C42C5" w14:textId="77777777" w:rsidR="00A307B3" w:rsidRPr="00290456" w:rsidRDefault="00A307B3" w:rsidP="00A307B3">
      <w:pPr>
        <w:pStyle w:val="Corpodeltesto3"/>
        <w:spacing w:before="0" w:line="360" w:lineRule="auto"/>
        <w:jc w:val="both"/>
        <w:rPr>
          <w:rFonts w:ascii="Bookman Old Style" w:hAnsi="Bookman Old Style"/>
          <w:b w:val="0"/>
          <w:iCs/>
          <w:sz w:val="20"/>
          <w:szCs w:val="20"/>
          <w:lang w:eastAsia="en-US"/>
        </w:rPr>
      </w:pPr>
    </w:p>
    <w:p w14:paraId="070A58E2" w14:textId="77777777" w:rsidR="001076FB" w:rsidRPr="00290456" w:rsidRDefault="00A307B3" w:rsidP="00A307B3">
      <w:pPr>
        <w:pStyle w:val="Corpodeltesto3"/>
        <w:spacing w:before="0" w:line="360" w:lineRule="auto"/>
        <w:jc w:val="both"/>
        <w:rPr>
          <w:rFonts w:ascii="Bookman Old Style" w:hAnsi="Bookman Old Style"/>
          <w:iCs/>
          <w:sz w:val="20"/>
          <w:szCs w:val="20"/>
          <w:u w:val="single"/>
          <w:lang w:eastAsia="en-US"/>
        </w:rPr>
      </w:pPr>
      <w:r w:rsidRPr="00290456">
        <w:rPr>
          <w:rFonts w:ascii="Bookman Old Style" w:hAnsi="Bookman Old Style"/>
          <w:iCs/>
          <w:sz w:val="20"/>
          <w:szCs w:val="20"/>
          <w:u w:val="single"/>
          <w:lang w:eastAsia="en-US"/>
        </w:rPr>
        <w:t xml:space="preserve">Le </w:t>
      </w:r>
      <w:r w:rsidR="00B11AD9" w:rsidRPr="00290456">
        <w:rPr>
          <w:rFonts w:ascii="Bookman Old Style" w:hAnsi="Bookman Old Style"/>
          <w:iCs/>
          <w:sz w:val="20"/>
          <w:szCs w:val="20"/>
          <w:u w:val="single"/>
          <w:lang w:eastAsia="en-US"/>
        </w:rPr>
        <w:t>3</w:t>
      </w:r>
      <w:r w:rsidRPr="00290456">
        <w:rPr>
          <w:rFonts w:ascii="Bookman Old Style" w:hAnsi="Bookman Old Style"/>
          <w:iCs/>
          <w:sz w:val="20"/>
          <w:szCs w:val="20"/>
          <w:u w:val="single"/>
          <w:lang w:eastAsia="en-US"/>
        </w:rPr>
        <w:t xml:space="preserve"> c</w:t>
      </w:r>
      <w:r w:rsidR="001076FB" w:rsidRPr="00290456">
        <w:rPr>
          <w:rFonts w:ascii="Bookman Old Style" w:hAnsi="Bookman Old Style"/>
          <w:iCs/>
          <w:sz w:val="20"/>
          <w:szCs w:val="20"/>
          <w:u w:val="single"/>
          <w:lang w:eastAsia="en-US"/>
        </w:rPr>
        <w:t>ondizioni di applicabilità della schedula sequenziale.</w:t>
      </w:r>
      <w:r w:rsidR="005C7B3C" w:rsidRPr="00290456">
        <w:rPr>
          <w:rFonts w:ascii="Bookman Old Style" w:hAnsi="Bookman Old Style"/>
          <w:iCs/>
          <w:sz w:val="20"/>
          <w:szCs w:val="20"/>
          <w:u w:val="single"/>
          <w:lang w:eastAsia="en-US"/>
        </w:rPr>
        <w:t xml:space="preserve"> Leggere con attenzione!</w:t>
      </w:r>
    </w:p>
    <w:p w14:paraId="33009D5C" w14:textId="77777777" w:rsidR="005C7B3C" w:rsidRPr="00290456" w:rsidRDefault="005C7B3C" w:rsidP="00A307B3">
      <w:pPr>
        <w:pStyle w:val="Corpodeltesto3"/>
        <w:spacing w:before="0" w:line="360" w:lineRule="auto"/>
        <w:jc w:val="both"/>
        <w:rPr>
          <w:rFonts w:ascii="Bookman Old Style" w:hAnsi="Bookman Old Style"/>
          <w:iCs/>
          <w:sz w:val="20"/>
          <w:szCs w:val="20"/>
          <w:lang w:eastAsia="en-US"/>
        </w:rPr>
      </w:pPr>
    </w:p>
    <w:p w14:paraId="39A1A24C" w14:textId="29722214" w:rsidR="003618D7" w:rsidRPr="00290456" w:rsidRDefault="003A5F70" w:rsidP="001076FB">
      <w:pPr>
        <w:pStyle w:val="Corpodeltesto3"/>
        <w:spacing w:before="0" w:after="120" w:line="360" w:lineRule="auto"/>
        <w:jc w:val="both"/>
        <w:rPr>
          <w:rFonts w:ascii="Bookman Old Style" w:hAnsi="Bookman Old Style"/>
          <w:sz w:val="20"/>
          <w:szCs w:val="20"/>
          <w:u w:val="single"/>
        </w:rPr>
      </w:pPr>
      <w:r w:rsidRPr="00290456">
        <w:rPr>
          <w:rFonts w:ascii="Bookman Old Style" w:hAnsi="Bookman Old Style"/>
          <w:iCs/>
          <w:sz w:val="20"/>
          <w:szCs w:val="20"/>
          <w:u w:val="single"/>
          <w:lang w:eastAsia="en-US"/>
        </w:rPr>
        <w:t>Possono essere vaccinat</w:t>
      </w:r>
      <w:r w:rsidR="00A307B3" w:rsidRPr="00290456">
        <w:rPr>
          <w:rFonts w:ascii="Bookman Old Style" w:hAnsi="Bookman Old Style"/>
          <w:iCs/>
          <w:sz w:val="20"/>
          <w:szCs w:val="20"/>
          <w:u w:val="single"/>
          <w:lang w:eastAsia="en-US"/>
        </w:rPr>
        <w:t>e</w:t>
      </w:r>
      <w:r w:rsidRPr="00290456">
        <w:rPr>
          <w:rFonts w:ascii="Bookman Old Style" w:hAnsi="Bookman Old Style"/>
          <w:iCs/>
          <w:sz w:val="20"/>
          <w:szCs w:val="20"/>
          <w:u w:val="single"/>
          <w:lang w:eastAsia="en-US"/>
        </w:rPr>
        <w:t xml:space="preserve"> con vaccino </w:t>
      </w:r>
      <w:r w:rsidR="001076FB" w:rsidRPr="00290456">
        <w:rPr>
          <w:rFonts w:ascii="Bookman Old Style" w:hAnsi="Bookman Old Style"/>
          <w:iCs/>
          <w:sz w:val="20"/>
          <w:szCs w:val="20"/>
          <w:u w:val="single"/>
          <w:lang w:eastAsia="en-US"/>
        </w:rPr>
        <w:t xml:space="preserve">PPV </w:t>
      </w:r>
      <w:r w:rsidRPr="00290456">
        <w:rPr>
          <w:rFonts w:ascii="Bookman Old Style" w:hAnsi="Bookman Old Style"/>
          <w:iCs/>
          <w:sz w:val="20"/>
          <w:szCs w:val="20"/>
          <w:u w:val="single"/>
          <w:lang w:eastAsia="en-US"/>
        </w:rPr>
        <w:t xml:space="preserve">23-valente esclusivamente </w:t>
      </w:r>
      <w:r w:rsidR="00FA17E1" w:rsidRPr="00290456">
        <w:rPr>
          <w:rFonts w:ascii="Bookman Old Style" w:hAnsi="Bookman Old Style"/>
          <w:iCs/>
          <w:sz w:val="20"/>
          <w:szCs w:val="20"/>
          <w:u w:val="single"/>
          <w:lang w:eastAsia="en-US"/>
        </w:rPr>
        <w:t>le persone</w:t>
      </w:r>
      <w:r w:rsidRPr="00290456">
        <w:rPr>
          <w:rFonts w:ascii="Bookman Old Style" w:hAnsi="Bookman Old Style"/>
          <w:iCs/>
          <w:sz w:val="20"/>
          <w:szCs w:val="20"/>
          <w:u w:val="single"/>
          <w:lang w:eastAsia="en-US"/>
        </w:rPr>
        <w:t xml:space="preserve"> di età superiore a 5 anni</w:t>
      </w:r>
      <w:r w:rsidR="005C7B3C" w:rsidRPr="00290456">
        <w:rPr>
          <w:rFonts w:ascii="Bookman Old Style" w:hAnsi="Bookman Old Style"/>
          <w:iCs/>
          <w:sz w:val="20"/>
          <w:szCs w:val="20"/>
          <w:u w:val="single"/>
          <w:lang w:eastAsia="en-US"/>
        </w:rPr>
        <w:t xml:space="preserve"> </w:t>
      </w:r>
      <w:r w:rsidR="003618D7" w:rsidRPr="00290456">
        <w:rPr>
          <w:rFonts w:ascii="Bookman Old Style" w:hAnsi="Bookman Old Style"/>
          <w:iCs/>
          <w:sz w:val="20"/>
          <w:szCs w:val="20"/>
          <w:u w:val="single"/>
          <w:lang w:eastAsia="en-US"/>
        </w:rPr>
        <w:t>alla data di vaccinazione</w:t>
      </w:r>
      <w:r w:rsidR="005C7B3C" w:rsidRPr="00290456">
        <w:rPr>
          <w:rFonts w:ascii="Bookman Old Style" w:hAnsi="Bookman Old Style"/>
          <w:iCs/>
          <w:sz w:val="20"/>
          <w:szCs w:val="20"/>
          <w:u w:val="single"/>
          <w:lang w:eastAsia="en-US"/>
        </w:rPr>
        <w:t xml:space="preserve"> (1° condizione)</w:t>
      </w:r>
      <w:r w:rsidRPr="00290456">
        <w:rPr>
          <w:rFonts w:ascii="Bookman Old Style" w:hAnsi="Bookman Old Style"/>
          <w:iCs/>
          <w:sz w:val="20"/>
          <w:szCs w:val="20"/>
          <w:u w:val="single"/>
          <w:lang w:eastAsia="en-US"/>
        </w:rPr>
        <w:t xml:space="preserve"> già vaccinat</w:t>
      </w:r>
      <w:r w:rsidR="00FA17E1" w:rsidRPr="00290456">
        <w:rPr>
          <w:rFonts w:ascii="Bookman Old Style" w:hAnsi="Bookman Old Style"/>
          <w:iCs/>
          <w:sz w:val="20"/>
          <w:szCs w:val="20"/>
          <w:u w:val="single"/>
          <w:lang w:eastAsia="en-US"/>
        </w:rPr>
        <w:t>e</w:t>
      </w:r>
      <w:r w:rsidRPr="00290456">
        <w:rPr>
          <w:rFonts w:ascii="Bookman Old Style" w:hAnsi="Bookman Old Style"/>
          <w:iCs/>
          <w:sz w:val="20"/>
          <w:szCs w:val="20"/>
          <w:u w:val="single"/>
          <w:lang w:eastAsia="en-US"/>
        </w:rPr>
        <w:t xml:space="preserve"> con vaccino </w:t>
      </w:r>
      <w:r w:rsidR="001076FB" w:rsidRPr="00290456">
        <w:rPr>
          <w:rFonts w:ascii="Bookman Old Style" w:hAnsi="Bookman Old Style"/>
          <w:iCs/>
          <w:sz w:val="20"/>
          <w:szCs w:val="20"/>
          <w:u w:val="single"/>
          <w:lang w:eastAsia="en-US"/>
        </w:rPr>
        <w:t xml:space="preserve">PCV </w:t>
      </w:r>
      <w:r w:rsidRPr="00290456">
        <w:rPr>
          <w:rFonts w:ascii="Bookman Old Style" w:hAnsi="Bookman Old Style"/>
          <w:iCs/>
          <w:sz w:val="20"/>
          <w:szCs w:val="20"/>
          <w:u w:val="single"/>
          <w:lang w:eastAsia="en-US"/>
        </w:rPr>
        <w:t>13-valente</w:t>
      </w:r>
      <w:r w:rsidR="00FC5EBB" w:rsidRPr="00290456">
        <w:rPr>
          <w:rFonts w:ascii="Bookman Old Style" w:hAnsi="Bookman Old Style"/>
          <w:iCs/>
          <w:sz w:val="20"/>
          <w:szCs w:val="20"/>
          <w:u w:val="single"/>
          <w:lang w:eastAsia="en-US"/>
        </w:rPr>
        <w:t xml:space="preserve"> </w:t>
      </w:r>
      <w:r w:rsidR="005C7B3C" w:rsidRPr="00290456">
        <w:rPr>
          <w:rFonts w:ascii="Bookman Old Style" w:hAnsi="Bookman Old Style"/>
          <w:iCs/>
          <w:sz w:val="20"/>
          <w:szCs w:val="20"/>
          <w:u w:val="single"/>
          <w:lang w:eastAsia="en-US"/>
        </w:rPr>
        <w:t>(</w:t>
      </w:r>
      <w:r w:rsidR="00B11AD9" w:rsidRPr="00290456">
        <w:rPr>
          <w:rFonts w:ascii="Bookman Old Style" w:hAnsi="Bookman Old Style"/>
          <w:iCs/>
          <w:sz w:val="20"/>
          <w:szCs w:val="20"/>
          <w:u w:val="single"/>
          <w:lang w:eastAsia="en-US"/>
        </w:rPr>
        <w:t>2</w:t>
      </w:r>
      <w:r w:rsidR="005C7B3C" w:rsidRPr="00290456">
        <w:rPr>
          <w:rFonts w:ascii="Bookman Old Style" w:hAnsi="Bookman Old Style"/>
          <w:iCs/>
          <w:sz w:val="20"/>
          <w:szCs w:val="20"/>
          <w:u w:val="single"/>
          <w:lang w:eastAsia="en-US"/>
        </w:rPr>
        <w:t>° condizione)</w:t>
      </w:r>
      <w:r w:rsidRPr="00290456">
        <w:rPr>
          <w:rFonts w:ascii="Bookman Old Style" w:hAnsi="Bookman Old Style"/>
          <w:iCs/>
          <w:sz w:val="20"/>
          <w:szCs w:val="20"/>
          <w:u w:val="single"/>
          <w:lang w:eastAsia="en-US"/>
        </w:rPr>
        <w:t>, con la vaccinazione</w:t>
      </w:r>
      <w:r w:rsidR="00405578" w:rsidRPr="00290456">
        <w:rPr>
          <w:rFonts w:ascii="Bookman Old Style" w:hAnsi="Bookman Old Style"/>
          <w:iCs/>
          <w:sz w:val="20"/>
          <w:szCs w:val="20"/>
          <w:u w:val="single"/>
          <w:lang w:eastAsia="en-US"/>
        </w:rPr>
        <w:t xml:space="preserve"> con vaccino PPV 23-valente</w:t>
      </w:r>
      <w:r w:rsidRPr="00290456">
        <w:rPr>
          <w:rFonts w:ascii="Bookman Old Style" w:hAnsi="Bookman Old Style"/>
          <w:iCs/>
          <w:sz w:val="20"/>
          <w:szCs w:val="20"/>
          <w:u w:val="single"/>
          <w:lang w:eastAsia="en-US"/>
        </w:rPr>
        <w:t xml:space="preserve"> da erogar</w:t>
      </w:r>
      <w:r w:rsidR="00405578" w:rsidRPr="00290456">
        <w:rPr>
          <w:rFonts w:ascii="Bookman Old Style" w:hAnsi="Bookman Old Style"/>
          <w:iCs/>
          <w:sz w:val="20"/>
          <w:szCs w:val="20"/>
          <w:u w:val="single"/>
          <w:lang w:eastAsia="en-US"/>
        </w:rPr>
        <w:t>si</w:t>
      </w:r>
      <w:r w:rsidRPr="00290456">
        <w:rPr>
          <w:rFonts w:ascii="Bookman Old Style" w:hAnsi="Bookman Old Style"/>
          <w:iCs/>
          <w:sz w:val="20"/>
          <w:szCs w:val="20"/>
          <w:u w:val="single"/>
          <w:lang w:eastAsia="en-US"/>
        </w:rPr>
        <w:t xml:space="preserve"> a distanza di almeno un a</w:t>
      </w:r>
      <w:r w:rsidR="00F32ECC" w:rsidRPr="00290456">
        <w:rPr>
          <w:rFonts w:ascii="Bookman Old Style" w:hAnsi="Bookman Old Style"/>
          <w:iCs/>
          <w:sz w:val="20"/>
          <w:szCs w:val="20"/>
          <w:u w:val="single"/>
          <w:lang w:eastAsia="en-US"/>
        </w:rPr>
        <w:t xml:space="preserve">nno dalla </w:t>
      </w:r>
      <w:r w:rsidR="00405578" w:rsidRPr="00290456">
        <w:rPr>
          <w:rFonts w:ascii="Bookman Old Style" w:hAnsi="Bookman Old Style"/>
          <w:iCs/>
          <w:sz w:val="20"/>
          <w:szCs w:val="20"/>
          <w:u w:val="single"/>
          <w:lang w:eastAsia="en-US"/>
        </w:rPr>
        <w:t xml:space="preserve">vaccinazione con vaccino PCV 13-valente </w:t>
      </w:r>
      <w:r w:rsidR="005C7B3C" w:rsidRPr="00290456">
        <w:rPr>
          <w:rFonts w:ascii="Bookman Old Style" w:hAnsi="Bookman Old Style"/>
          <w:iCs/>
          <w:sz w:val="20"/>
          <w:szCs w:val="20"/>
          <w:u w:val="single"/>
          <w:lang w:eastAsia="en-US"/>
        </w:rPr>
        <w:t>(</w:t>
      </w:r>
      <w:r w:rsidR="00B11AD9" w:rsidRPr="00290456">
        <w:rPr>
          <w:rFonts w:ascii="Bookman Old Style" w:hAnsi="Bookman Old Style"/>
          <w:iCs/>
          <w:sz w:val="20"/>
          <w:szCs w:val="20"/>
          <w:u w:val="single"/>
          <w:lang w:eastAsia="en-US"/>
        </w:rPr>
        <w:t>3</w:t>
      </w:r>
      <w:r w:rsidR="005C7B3C" w:rsidRPr="00290456">
        <w:rPr>
          <w:rFonts w:ascii="Bookman Old Style" w:hAnsi="Bookman Old Style"/>
          <w:iCs/>
          <w:sz w:val="20"/>
          <w:szCs w:val="20"/>
          <w:u w:val="single"/>
          <w:lang w:eastAsia="en-US"/>
        </w:rPr>
        <w:t>°</w:t>
      </w:r>
      <w:r w:rsidR="00B11AD9" w:rsidRPr="00290456">
        <w:rPr>
          <w:rFonts w:ascii="Bookman Old Style" w:hAnsi="Bookman Old Style"/>
          <w:iCs/>
          <w:sz w:val="20"/>
          <w:szCs w:val="20"/>
          <w:u w:val="single"/>
          <w:lang w:eastAsia="en-US"/>
        </w:rPr>
        <w:t xml:space="preserve"> </w:t>
      </w:r>
      <w:r w:rsidR="005C7B3C" w:rsidRPr="00290456">
        <w:rPr>
          <w:rFonts w:ascii="Bookman Old Style" w:hAnsi="Bookman Old Style"/>
          <w:iCs/>
          <w:sz w:val="20"/>
          <w:szCs w:val="20"/>
          <w:u w:val="single"/>
          <w:lang w:eastAsia="en-US"/>
        </w:rPr>
        <w:t>condizione)</w:t>
      </w:r>
      <w:r w:rsidR="00F32ECC" w:rsidRPr="00290456">
        <w:rPr>
          <w:rFonts w:ascii="Bookman Old Style" w:hAnsi="Bookman Old Style"/>
          <w:iCs/>
          <w:sz w:val="20"/>
          <w:szCs w:val="20"/>
          <w:u w:val="single"/>
          <w:lang w:eastAsia="en-US"/>
        </w:rPr>
        <w:t>.</w:t>
      </w:r>
      <w:r w:rsidR="005C7B3C" w:rsidRPr="00290456">
        <w:rPr>
          <w:rFonts w:ascii="Bookman Old Style" w:hAnsi="Bookman Old Style"/>
          <w:iCs/>
          <w:sz w:val="20"/>
          <w:szCs w:val="20"/>
          <w:u w:val="single"/>
          <w:lang w:eastAsia="en-US"/>
        </w:rPr>
        <w:t xml:space="preserve"> </w:t>
      </w:r>
      <w:r w:rsidR="00461709" w:rsidRPr="00290456">
        <w:rPr>
          <w:rFonts w:ascii="Bookman Old Style" w:hAnsi="Bookman Old Style"/>
          <w:iCs/>
          <w:sz w:val="20"/>
          <w:szCs w:val="20"/>
          <w:u w:val="single"/>
          <w:lang w:eastAsia="en-US"/>
        </w:rPr>
        <w:t>Le 3 condizioni devono essere tutte presenti contemporaneamente. P</w:t>
      </w:r>
      <w:r w:rsidR="001D2CD7" w:rsidRPr="00290456">
        <w:rPr>
          <w:rFonts w:ascii="Bookman Old Style" w:hAnsi="Bookman Old Style"/>
          <w:iCs/>
          <w:sz w:val="20"/>
          <w:szCs w:val="20"/>
          <w:u w:val="single"/>
          <w:lang w:eastAsia="en-US"/>
        </w:rPr>
        <w:t xml:space="preserve">er le persone di età superiore a 5 anni e inferiore a 65 anni alla data di vaccinazione deve essere </w:t>
      </w:r>
      <w:r w:rsidR="00AB5352" w:rsidRPr="00290456">
        <w:rPr>
          <w:rFonts w:ascii="Bookman Old Style" w:hAnsi="Bookman Old Style"/>
          <w:iCs/>
          <w:sz w:val="20"/>
          <w:szCs w:val="20"/>
          <w:u w:val="single"/>
          <w:lang w:eastAsia="en-US"/>
        </w:rPr>
        <w:t>sempre</w:t>
      </w:r>
      <w:r w:rsidR="001D2CD7" w:rsidRPr="00290456">
        <w:rPr>
          <w:rFonts w:ascii="Bookman Old Style" w:hAnsi="Bookman Old Style"/>
          <w:iCs/>
          <w:sz w:val="20"/>
          <w:szCs w:val="20"/>
          <w:u w:val="single"/>
          <w:lang w:eastAsia="en-US"/>
        </w:rPr>
        <w:t xml:space="preserve"> verificata la presenza di una delle </w:t>
      </w:r>
      <w:r w:rsidR="001D2CD7" w:rsidRPr="00290456">
        <w:rPr>
          <w:rFonts w:ascii="Bookman Old Style" w:hAnsi="Bookman Old Style"/>
          <w:sz w:val="20"/>
          <w:szCs w:val="20"/>
          <w:u w:val="single"/>
        </w:rPr>
        <w:t>patologie o condizioni predisponenti di cui all’elenco riportato per la Categoria B al precedente punto 1</w:t>
      </w:r>
      <w:r w:rsidR="005C7B3C" w:rsidRPr="00290456">
        <w:rPr>
          <w:rFonts w:ascii="Bookman Old Style" w:hAnsi="Bookman Old Style"/>
          <w:iCs/>
          <w:sz w:val="20"/>
          <w:szCs w:val="20"/>
          <w:u w:val="single"/>
          <w:lang w:eastAsia="en-US"/>
        </w:rPr>
        <w:t xml:space="preserve">. Si ricorda che il sistema di registrazione delle vaccinazioni erogate, di cui al successivo punto </w:t>
      </w:r>
      <w:r w:rsidR="00AF70B8" w:rsidRPr="00290456">
        <w:rPr>
          <w:rFonts w:ascii="Bookman Old Style" w:hAnsi="Bookman Old Style"/>
          <w:iCs/>
          <w:sz w:val="20"/>
          <w:szCs w:val="20"/>
          <w:u w:val="single"/>
          <w:lang w:eastAsia="en-US"/>
        </w:rPr>
        <w:t>8</w:t>
      </w:r>
      <w:r w:rsidR="005C7B3C" w:rsidRPr="00290456">
        <w:rPr>
          <w:rFonts w:ascii="Bookman Old Style" w:hAnsi="Bookman Old Style"/>
          <w:iCs/>
          <w:sz w:val="20"/>
          <w:szCs w:val="20"/>
          <w:u w:val="single"/>
          <w:lang w:eastAsia="en-US"/>
        </w:rPr>
        <w:t xml:space="preserve">, consentirà la registrazione di una vaccinazione erogata con vaccino PPV 23-valente solo se risulteranno </w:t>
      </w:r>
      <w:r w:rsidR="00405244" w:rsidRPr="00290456">
        <w:rPr>
          <w:rFonts w:ascii="Bookman Old Style" w:hAnsi="Bookman Old Style"/>
          <w:iCs/>
          <w:sz w:val="20"/>
          <w:szCs w:val="20"/>
          <w:u w:val="single"/>
          <w:lang w:eastAsia="en-US"/>
        </w:rPr>
        <w:t xml:space="preserve">contemporaneamente </w:t>
      </w:r>
      <w:r w:rsidR="005C7B3C" w:rsidRPr="00290456">
        <w:rPr>
          <w:rFonts w:ascii="Bookman Old Style" w:hAnsi="Bookman Old Style"/>
          <w:iCs/>
          <w:sz w:val="20"/>
          <w:szCs w:val="20"/>
          <w:u w:val="single"/>
          <w:lang w:eastAsia="en-US"/>
        </w:rPr>
        <w:t xml:space="preserve">rispettate tutte le </w:t>
      </w:r>
      <w:r w:rsidR="00B11AD9" w:rsidRPr="00290456">
        <w:rPr>
          <w:rFonts w:ascii="Bookman Old Style" w:hAnsi="Bookman Old Style"/>
          <w:iCs/>
          <w:sz w:val="20"/>
          <w:szCs w:val="20"/>
          <w:u w:val="single"/>
          <w:lang w:eastAsia="en-US"/>
        </w:rPr>
        <w:t>3</w:t>
      </w:r>
      <w:r w:rsidR="005C7B3C" w:rsidRPr="00290456">
        <w:rPr>
          <w:rFonts w:ascii="Bookman Old Style" w:hAnsi="Bookman Old Style"/>
          <w:iCs/>
          <w:sz w:val="20"/>
          <w:szCs w:val="20"/>
          <w:u w:val="single"/>
          <w:lang w:eastAsia="en-US"/>
        </w:rPr>
        <w:t xml:space="preserve"> condizioni precedentemente richiamate. </w:t>
      </w:r>
    </w:p>
    <w:p w14:paraId="08DC0937" w14:textId="77777777" w:rsidR="00A307B3" w:rsidRPr="00290456" w:rsidRDefault="00A60BF0" w:rsidP="00A307B3">
      <w:pPr>
        <w:pStyle w:val="Corpodeltesto3"/>
        <w:spacing w:line="360" w:lineRule="auto"/>
        <w:jc w:val="both"/>
        <w:rPr>
          <w:rFonts w:ascii="Bookman Old Style" w:hAnsi="Bookman Old Style"/>
          <w:b w:val="0"/>
          <w:sz w:val="20"/>
          <w:szCs w:val="20"/>
        </w:rPr>
      </w:pPr>
      <w:r w:rsidRPr="00290456">
        <w:rPr>
          <w:rFonts w:ascii="Bookman Old Style" w:hAnsi="Bookman Old Style"/>
          <w:b w:val="0"/>
          <w:sz w:val="20"/>
          <w:szCs w:val="20"/>
        </w:rPr>
        <w:t>Si ricorda altresì che, p</w:t>
      </w:r>
      <w:r w:rsidR="003618D7" w:rsidRPr="00290456">
        <w:rPr>
          <w:rFonts w:ascii="Bookman Old Style" w:hAnsi="Bookman Old Style"/>
          <w:b w:val="0"/>
          <w:sz w:val="20"/>
          <w:szCs w:val="20"/>
        </w:rPr>
        <w:t>er le persone a rischio di età compresa tra ≥ 2 anni e &lt; 6 anni alla data di vaccinazione</w:t>
      </w:r>
      <w:r w:rsidRPr="00290456">
        <w:rPr>
          <w:rFonts w:ascii="Bookman Old Style" w:hAnsi="Bookman Old Style"/>
          <w:b w:val="0"/>
          <w:sz w:val="20"/>
          <w:szCs w:val="20"/>
        </w:rPr>
        <w:t>,</w:t>
      </w:r>
      <w:r w:rsidR="003618D7" w:rsidRPr="00290456">
        <w:rPr>
          <w:rFonts w:ascii="Bookman Old Style" w:hAnsi="Bookman Old Style"/>
          <w:b w:val="0"/>
          <w:sz w:val="20"/>
          <w:szCs w:val="20"/>
        </w:rPr>
        <w:t xml:space="preserve"> </w:t>
      </w:r>
      <w:r w:rsidRPr="00290456">
        <w:rPr>
          <w:rFonts w:ascii="Bookman Old Style" w:hAnsi="Bookman Old Style"/>
          <w:b w:val="0"/>
          <w:sz w:val="20"/>
          <w:szCs w:val="20"/>
        </w:rPr>
        <w:t xml:space="preserve">già vaccinate in precedenza con vaccino PCV 13-valente, è </w:t>
      </w:r>
      <w:r w:rsidR="003618D7" w:rsidRPr="00290456">
        <w:rPr>
          <w:rFonts w:ascii="Bookman Old Style" w:hAnsi="Bookman Old Style"/>
          <w:b w:val="0"/>
          <w:sz w:val="20"/>
          <w:szCs w:val="20"/>
        </w:rPr>
        <w:t>raccomanda</w:t>
      </w:r>
      <w:r w:rsidRPr="00290456">
        <w:rPr>
          <w:rFonts w:ascii="Bookman Old Style" w:hAnsi="Bookman Old Style"/>
          <w:b w:val="0"/>
          <w:sz w:val="20"/>
          <w:szCs w:val="20"/>
        </w:rPr>
        <w:t xml:space="preserve">ta </w:t>
      </w:r>
      <w:r w:rsidR="003618D7" w:rsidRPr="00290456">
        <w:rPr>
          <w:rFonts w:ascii="Bookman Old Style" w:hAnsi="Bookman Old Style"/>
          <w:b w:val="0"/>
          <w:sz w:val="20"/>
          <w:szCs w:val="20"/>
        </w:rPr>
        <w:t>la somministrazione di una seconda dose di vaccino PCV 13-valente a distanza di 2 mesi dalla prima dose.</w:t>
      </w:r>
    </w:p>
    <w:p w14:paraId="7C5A4105" w14:textId="77777777" w:rsidR="009D41FF" w:rsidRPr="00290456" w:rsidRDefault="00F32ECC" w:rsidP="00A307B3">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sz w:val="20"/>
          <w:szCs w:val="20"/>
        </w:rPr>
        <w:t xml:space="preserve"> </w:t>
      </w:r>
    </w:p>
    <w:p w14:paraId="2D7D45F1" w14:textId="77777777" w:rsidR="001076FB" w:rsidRPr="00290456" w:rsidRDefault="001076FB" w:rsidP="00A307B3">
      <w:pPr>
        <w:pStyle w:val="Corpodeltesto3"/>
        <w:spacing w:before="0" w:line="360" w:lineRule="auto"/>
        <w:jc w:val="both"/>
        <w:rPr>
          <w:rFonts w:ascii="Bookman Old Style" w:hAnsi="Bookman Old Style"/>
          <w:b w:val="0"/>
          <w:sz w:val="20"/>
          <w:szCs w:val="20"/>
        </w:rPr>
      </w:pPr>
      <w:r w:rsidRPr="00290456">
        <w:rPr>
          <w:rFonts w:ascii="Bookman Old Style" w:hAnsi="Bookman Old Style"/>
          <w:sz w:val="20"/>
          <w:szCs w:val="20"/>
          <w:u w:val="single"/>
        </w:rPr>
        <w:t>Modalità di applicazione della schedula sequenziale</w:t>
      </w:r>
      <w:r w:rsidRPr="00290456">
        <w:rPr>
          <w:rFonts w:ascii="Bookman Old Style" w:hAnsi="Bookman Old Style"/>
          <w:b w:val="0"/>
          <w:sz w:val="20"/>
          <w:szCs w:val="20"/>
        </w:rPr>
        <w:t>.</w:t>
      </w:r>
    </w:p>
    <w:p w14:paraId="39F10265" w14:textId="77777777" w:rsidR="005C7B3C" w:rsidRPr="00290456" w:rsidRDefault="005C7B3C" w:rsidP="00A307B3">
      <w:pPr>
        <w:pStyle w:val="Corpodeltesto3"/>
        <w:spacing w:before="0" w:line="360" w:lineRule="auto"/>
        <w:jc w:val="both"/>
        <w:rPr>
          <w:rFonts w:ascii="Bookman Old Style" w:hAnsi="Bookman Old Style"/>
          <w:b w:val="0"/>
          <w:sz w:val="20"/>
          <w:szCs w:val="20"/>
        </w:rPr>
      </w:pPr>
    </w:p>
    <w:p w14:paraId="6DF5C058" w14:textId="77777777" w:rsidR="00FA17E1" w:rsidRPr="00290456" w:rsidRDefault="00741288" w:rsidP="001076FB">
      <w:pPr>
        <w:pStyle w:val="Corpodeltesto3"/>
        <w:spacing w:before="0" w:after="120" w:line="360" w:lineRule="auto"/>
        <w:jc w:val="both"/>
        <w:rPr>
          <w:rFonts w:ascii="Bookman Old Style" w:hAnsi="Bookman Old Style"/>
          <w:b w:val="0"/>
          <w:sz w:val="20"/>
          <w:szCs w:val="20"/>
        </w:rPr>
      </w:pPr>
      <w:r w:rsidRPr="00290456">
        <w:rPr>
          <w:rFonts w:ascii="Bookman Old Style" w:hAnsi="Bookman Old Style"/>
          <w:b w:val="0"/>
          <w:sz w:val="20"/>
          <w:szCs w:val="20"/>
        </w:rPr>
        <w:t xml:space="preserve">Ai fini di una </w:t>
      </w:r>
      <w:r w:rsidR="00405244" w:rsidRPr="00290456">
        <w:rPr>
          <w:rFonts w:ascii="Bookman Old Style" w:hAnsi="Bookman Old Style"/>
          <w:b w:val="0"/>
          <w:sz w:val="20"/>
          <w:szCs w:val="20"/>
        </w:rPr>
        <w:t xml:space="preserve">migliore </w:t>
      </w:r>
      <w:r w:rsidRPr="00290456">
        <w:rPr>
          <w:rFonts w:ascii="Bookman Old Style" w:hAnsi="Bookman Old Style"/>
          <w:b w:val="0"/>
          <w:sz w:val="20"/>
          <w:szCs w:val="20"/>
        </w:rPr>
        <w:t>applicazione della schedula sequenziale appare ragionevole suggerire, da un punto di vista operativo, l’utilizzazione della</w:t>
      </w:r>
      <w:r w:rsidR="00FA17E1" w:rsidRPr="00290456">
        <w:rPr>
          <w:rFonts w:ascii="Bookman Old Style" w:hAnsi="Bookman Old Style"/>
          <w:b w:val="0"/>
          <w:sz w:val="20"/>
          <w:szCs w:val="20"/>
        </w:rPr>
        <w:t xml:space="preserve"> campagna di vaccinazione anti-influenzale quale occasione opportuna di immunizzazione anche contro lo pneumococco, procede</w:t>
      </w:r>
      <w:r w:rsidRPr="00290456">
        <w:rPr>
          <w:rFonts w:ascii="Bookman Old Style" w:hAnsi="Bookman Old Style"/>
          <w:b w:val="0"/>
          <w:sz w:val="20"/>
          <w:szCs w:val="20"/>
        </w:rPr>
        <w:t>ndo</w:t>
      </w:r>
      <w:r w:rsidR="00FA17E1" w:rsidRPr="00290456">
        <w:rPr>
          <w:rFonts w:ascii="Bookman Old Style" w:hAnsi="Bookman Old Style"/>
          <w:b w:val="0"/>
          <w:sz w:val="20"/>
          <w:szCs w:val="20"/>
        </w:rPr>
        <w:t xml:space="preserve"> nel modo seguente:</w:t>
      </w:r>
    </w:p>
    <w:p w14:paraId="07E0E024" w14:textId="77777777" w:rsidR="00FA17E1" w:rsidRPr="00290456" w:rsidRDefault="00FA17E1" w:rsidP="00FA17E1">
      <w:pPr>
        <w:pStyle w:val="Default"/>
        <w:numPr>
          <w:ilvl w:val="0"/>
          <w:numId w:val="19"/>
        </w:numPr>
        <w:suppressAutoHyphens w:val="0"/>
        <w:autoSpaceDN w:val="0"/>
        <w:adjustRightInd w:val="0"/>
        <w:spacing w:line="360" w:lineRule="auto"/>
        <w:jc w:val="both"/>
        <w:rPr>
          <w:rFonts w:ascii="Bookman Old Style" w:hAnsi="Bookman Old Style" w:cs="Arial"/>
          <w:color w:val="auto"/>
          <w:sz w:val="20"/>
          <w:szCs w:val="20"/>
          <w:u w:val="single"/>
        </w:rPr>
      </w:pPr>
      <w:r w:rsidRPr="00290456">
        <w:rPr>
          <w:rFonts w:ascii="Bookman Old Style" w:hAnsi="Bookman Old Style" w:cs="Arial"/>
          <w:color w:val="auto"/>
          <w:sz w:val="20"/>
          <w:szCs w:val="20"/>
          <w:u w:val="single"/>
        </w:rPr>
        <w:t>verifica dello stato vaccinale per pneumococco, in occasione della campagna stagionale anti-influenzale;</w:t>
      </w:r>
    </w:p>
    <w:p w14:paraId="59037568" w14:textId="77777777" w:rsidR="00FA17E1" w:rsidRPr="00290456" w:rsidRDefault="00FA17E1" w:rsidP="00FA17E1">
      <w:pPr>
        <w:pStyle w:val="Default"/>
        <w:numPr>
          <w:ilvl w:val="0"/>
          <w:numId w:val="19"/>
        </w:numPr>
        <w:suppressAutoHyphens w:val="0"/>
        <w:autoSpaceDN w:val="0"/>
        <w:adjustRightInd w:val="0"/>
        <w:spacing w:line="360" w:lineRule="auto"/>
        <w:jc w:val="both"/>
        <w:rPr>
          <w:rFonts w:ascii="Bookman Old Style" w:hAnsi="Bookman Old Style" w:cs="Arial"/>
          <w:color w:val="auto"/>
          <w:sz w:val="20"/>
          <w:szCs w:val="20"/>
        </w:rPr>
      </w:pPr>
      <w:r w:rsidRPr="00290456">
        <w:rPr>
          <w:rFonts w:ascii="Bookman Old Style" w:hAnsi="Bookman Old Style" w:cs="Arial"/>
          <w:color w:val="auto"/>
          <w:sz w:val="20"/>
          <w:szCs w:val="20"/>
          <w:u w:val="single"/>
        </w:rPr>
        <w:t>per chi non è stato vaccinato in precedenza</w:t>
      </w:r>
      <w:r w:rsidRPr="00290456">
        <w:rPr>
          <w:rFonts w:ascii="Bookman Old Style" w:hAnsi="Bookman Old Style" w:cs="Arial"/>
          <w:color w:val="auto"/>
          <w:sz w:val="20"/>
          <w:szCs w:val="20"/>
        </w:rPr>
        <w:t xml:space="preserve">: </w:t>
      </w:r>
    </w:p>
    <w:p w14:paraId="74BBF6B0" w14:textId="77777777" w:rsidR="00FA17E1" w:rsidRPr="00290456" w:rsidRDefault="00FA17E1" w:rsidP="00FA17E1">
      <w:pPr>
        <w:pStyle w:val="Default"/>
        <w:numPr>
          <w:ilvl w:val="0"/>
          <w:numId w:val="20"/>
        </w:numPr>
        <w:suppressAutoHyphens w:val="0"/>
        <w:autoSpaceDN w:val="0"/>
        <w:adjustRightInd w:val="0"/>
        <w:spacing w:line="360" w:lineRule="auto"/>
        <w:jc w:val="both"/>
        <w:rPr>
          <w:rFonts w:ascii="Bookman Old Style" w:hAnsi="Bookman Old Style" w:cs="Arial"/>
          <w:color w:val="auto"/>
          <w:sz w:val="20"/>
          <w:szCs w:val="20"/>
        </w:rPr>
      </w:pPr>
      <w:r w:rsidRPr="00290456">
        <w:rPr>
          <w:rFonts w:ascii="Bookman Old Style" w:hAnsi="Bookman Old Style" w:cs="Arial"/>
          <w:color w:val="auto"/>
          <w:sz w:val="20"/>
          <w:szCs w:val="20"/>
        </w:rPr>
        <w:t xml:space="preserve">vaccinazione con PCV 13-valente in concomitanza con la somministrazione della vaccinazione anti-influenzale, seguita da vaccinazione con PPV 23-valente a distanza di almeno un anno in concomitanza con la successiva campagna di vaccinazione anti-influenzale; </w:t>
      </w:r>
    </w:p>
    <w:p w14:paraId="69F3AAF5" w14:textId="77777777" w:rsidR="00FA17E1" w:rsidRPr="00290456" w:rsidRDefault="00FA17E1" w:rsidP="00FA17E1">
      <w:pPr>
        <w:pStyle w:val="Default"/>
        <w:numPr>
          <w:ilvl w:val="0"/>
          <w:numId w:val="19"/>
        </w:numPr>
        <w:suppressAutoHyphens w:val="0"/>
        <w:autoSpaceDN w:val="0"/>
        <w:adjustRightInd w:val="0"/>
        <w:spacing w:line="360" w:lineRule="auto"/>
        <w:jc w:val="both"/>
        <w:rPr>
          <w:rFonts w:ascii="Bookman Old Style" w:hAnsi="Bookman Old Style" w:cs="Arial"/>
          <w:color w:val="auto"/>
          <w:sz w:val="20"/>
          <w:szCs w:val="20"/>
        </w:rPr>
      </w:pPr>
      <w:r w:rsidRPr="00290456">
        <w:rPr>
          <w:rFonts w:ascii="Bookman Old Style" w:hAnsi="Bookman Old Style" w:cs="Arial"/>
          <w:color w:val="auto"/>
          <w:sz w:val="20"/>
          <w:szCs w:val="20"/>
        </w:rPr>
        <w:t>per chi in precedenza è stato vaccinato con PCV 13-valente:</w:t>
      </w:r>
    </w:p>
    <w:p w14:paraId="43F25DEF" w14:textId="77777777" w:rsidR="00FA17E1" w:rsidRPr="00290456" w:rsidRDefault="00FA17E1" w:rsidP="00711435">
      <w:pPr>
        <w:pStyle w:val="Default"/>
        <w:numPr>
          <w:ilvl w:val="0"/>
          <w:numId w:val="20"/>
        </w:numPr>
        <w:suppressAutoHyphens w:val="0"/>
        <w:autoSpaceDN w:val="0"/>
        <w:adjustRightInd w:val="0"/>
        <w:spacing w:after="120" w:line="360" w:lineRule="auto"/>
        <w:ind w:left="1066" w:hanging="357"/>
        <w:jc w:val="both"/>
        <w:rPr>
          <w:rFonts w:ascii="Bookman Old Style" w:hAnsi="Bookman Old Style" w:cs="Arial"/>
          <w:color w:val="auto"/>
          <w:sz w:val="20"/>
          <w:szCs w:val="20"/>
        </w:rPr>
      </w:pPr>
      <w:r w:rsidRPr="00290456">
        <w:rPr>
          <w:rFonts w:ascii="Bookman Old Style" w:hAnsi="Bookman Old Style" w:cs="Arial"/>
          <w:color w:val="auto"/>
          <w:sz w:val="20"/>
          <w:szCs w:val="20"/>
        </w:rPr>
        <w:t>vaccinazione con PPV 23-valente, a distanza di almeno un anno dalla somministrazione di PCV 13-valente.</w:t>
      </w:r>
    </w:p>
    <w:p w14:paraId="440A6700" w14:textId="77777777" w:rsidR="00711435" w:rsidRPr="00290456" w:rsidRDefault="00711435" w:rsidP="00405578">
      <w:pPr>
        <w:spacing w:before="240" w:line="360" w:lineRule="auto"/>
        <w:jc w:val="both"/>
        <w:rPr>
          <w:rFonts w:ascii="Bookman Old Style" w:hAnsi="Bookman Old Style"/>
          <w:b/>
          <w:sz w:val="20"/>
          <w:szCs w:val="20"/>
        </w:rPr>
      </w:pPr>
      <w:r w:rsidRPr="00290456">
        <w:rPr>
          <w:rFonts w:ascii="Bookman Old Style" w:hAnsi="Bookman Old Style"/>
          <w:b/>
          <w:iCs/>
          <w:sz w:val="20"/>
          <w:szCs w:val="20"/>
          <w:u w:val="single"/>
          <w:lang w:eastAsia="en-US"/>
        </w:rPr>
        <w:t>Si raccomanda di porre la massima attenzione a non invertire l’ordine di somministrazione dei due vaccini, perché ciò comporterebbe una più bassa risposta immune</w:t>
      </w:r>
      <w:r w:rsidRPr="00290456">
        <w:rPr>
          <w:rFonts w:ascii="Bookman Old Style" w:hAnsi="Bookman Old Style"/>
          <w:b/>
          <w:sz w:val="20"/>
          <w:szCs w:val="20"/>
          <w:u w:val="single"/>
        </w:rPr>
        <w:t>.</w:t>
      </w:r>
    </w:p>
    <w:p w14:paraId="5E1E4849" w14:textId="77777777" w:rsidR="00F32ECC" w:rsidRPr="00290456" w:rsidRDefault="00F32ECC" w:rsidP="00B64FFD">
      <w:pPr>
        <w:spacing w:line="360" w:lineRule="auto"/>
        <w:jc w:val="both"/>
        <w:rPr>
          <w:rFonts w:ascii="Bookman Old Style" w:hAnsi="Bookman Old Style"/>
          <w:b/>
          <w:sz w:val="20"/>
          <w:szCs w:val="20"/>
        </w:rPr>
      </w:pPr>
    </w:p>
    <w:p w14:paraId="4AC7F7D4" w14:textId="77777777" w:rsidR="00F32ECC" w:rsidRPr="00290456" w:rsidRDefault="00F32ECC" w:rsidP="00F32ECC">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sz w:val="20"/>
          <w:szCs w:val="20"/>
        </w:rPr>
        <w:t xml:space="preserve">Per le persone eventualmente vaccinate in precedenza con una o più dosi di PPV 23-valente, è possibile somministrare una dose di vaccino PCV 13-valente a distanza di almeno un anno dall’ultima dose di vaccino </w:t>
      </w:r>
      <w:r w:rsidR="00B3012A" w:rsidRPr="00290456">
        <w:rPr>
          <w:rFonts w:ascii="Bookman Old Style" w:hAnsi="Bookman Old Style"/>
          <w:b w:val="0"/>
          <w:sz w:val="20"/>
          <w:szCs w:val="20"/>
        </w:rPr>
        <w:t>PPV 23-valente</w:t>
      </w:r>
      <w:r w:rsidRPr="00290456">
        <w:rPr>
          <w:rFonts w:ascii="Bookman Old Style" w:hAnsi="Bookman Old Style"/>
          <w:b w:val="0"/>
          <w:sz w:val="20"/>
          <w:szCs w:val="20"/>
        </w:rPr>
        <w:t>.</w:t>
      </w:r>
    </w:p>
    <w:p w14:paraId="747B5BA6" w14:textId="77777777" w:rsidR="003618D7" w:rsidRPr="00290456" w:rsidRDefault="003618D7" w:rsidP="00F32ECC">
      <w:pPr>
        <w:pStyle w:val="Corpodeltesto3"/>
        <w:spacing w:before="0" w:line="360" w:lineRule="auto"/>
        <w:jc w:val="both"/>
        <w:rPr>
          <w:rFonts w:ascii="Bookman Old Style" w:hAnsi="Bookman Old Style"/>
          <w:b w:val="0"/>
          <w:sz w:val="20"/>
          <w:szCs w:val="20"/>
        </w:rPr>
      </w:pPr>
    </w:p>
    <w:p w14:paraId="3B77F521" w14:textId="77777777" w:rsidR="003618D7" w:rsidRPr="00290456" w:rsidRDefault="003618D7" w:rsidP="003618D7">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sz w:val="20"/>
          <w:szCs w:val="20"/>
        </w:rPr>
        <w:t>Entrambi i vaccini anti-pneumococcici possono essere co-somministrati con il vaccino stagionale dell’influenza, in sedi corporee differenti e con siringhe diverse.</w:t>
      </w:r>
    </w:p>
    <w:p w14:paraId="0403B65A" w14:textId="77777777" w:rsidR="00176C7F" w:rsidRPr="00290456" w:rsidRDefault="006417A7" w:rsidP="00B64FFD">
      <w:pPr>
        <w:spacing w:line="360" w:lineRule="auto"/>
        <w:jc w:val="both"/>
        <w:rPr>
          <w:rFonts w:ascii="Bookman Old Style" w:hAnsi="Bookman Old Style"/>
          <w:b/>
          <w:sz w:val="20"/>
          <w:szCs w:val="20"/>
        </w:rPr>
      </w:pPr>
      <w:r w:rsidRPr="00290456">
        <w:rPr>
          <w:rFonts w:ascii="Bookman Old Style" w:hAnsi="Bookman Old Style"/>
          <w:b/>
          <w:sz w:val="20"/>
          <w:szCs w:val="20"/>
        </w:rPr>
        <w:t xml:space="preserve">Per la somministrazione di entrambi i vaccini anti-pneumococcici si raccomanda di rispettare scrupolosamente le modalità indicate nel </w:t>
      </w:r>
      <w:r w:rsidR="00711435" w:rsidRPr="00290456">
        <w:rPr>
          <w:rFonts w:ascii="Bookman Old Style" w:hAnsi="Bookman Old Style"/>
          <w:b/>
          <w:sz w:val="20"/>
          <w:szCs w:val="20"/>
        </w:rPr>
        <w:t xml:space="preserve">rispettivo </w:t>
      </w:r>
      <w:r w:rsidRPr="00290456">
        <w:rPr>
          <w:rFonts w:ascii="Bookman Old Style" w:hAnsi="Bookman Old Style"/>
          <w:b/>
          <w:sz w:val="20"/>
          <w:szCs w:val="20"/>
        </w:rPr>
        <w:t>Riassunto delle Caratteristiche del Prodotto (RCP) autorizzato dall’Agenzia Italiana per il Farmaco (AIFA)</w:t>
      </w:r>
      <w:r w:rsidR="00711435" w:rsidRPr="00290456">
        <w:rPr>
          <w:rFonts w:ascii="Bookman Old Style" w:hAnsi="Bookman Old Style"/>
          <w:b/>
          <w:sz w:val="20"/>
          <w:szCs w:val="20"/>
        </w:rPr>
        <w:t>.</w:t>
      </w:r>
    </w:p>
    <w:p w14:paraId="1D77597D" w14:textId="77777777" w:rsidR="00711435" w:rsidRPr="00290456" w:rsidRDefault="00711435" w:rsidP="00711435">
      <w:pPr>
        <w:pStyle w:val="Corpodeltesto3"/>
        <w:spacing w:before="0" w:line="360" w:lineRule="auto"/>
        <w:jc w:val="both"/>
        <w:rPr>
          <w:rFonts w:ascii="Bookman Old Style" w:hAnsi="Bookman Old Style"/>
          <w:sz w:val="20"/>
          <w:szCs w:val="20"/>
        </w:rPr>
      </w:pPr>
    </w:p>
    <w:p w14:paraId="06B0CC22" w14:textId="3FCCF549" w:rsidR="001D04C2" w:rsidRPr="00290456" w:rsidRDefault="00711435" w:rsidP="00711435">
      <w:pPr>
        <w:spacing w:line="360" w:lineRule="auto"/>
        <w:jc w:val="both"/>
        <w:rPr>
          <w:rFonts w:ascii="Bookman Old Style" w:hAnsi="Bookman Old Style"/>
          <w:sz w:val="20"/>
          <w:szCs w:val="20"/>
        </w:rPr>
      </w:pPr>
      <w:r w:rsidRPr="00290456">
        <w:rPr>
          <w:rFonts w:ascii="Bookman Old Style" w:hAnsi="Bookman Old Style"/>
          <w:sz w:val="20"/>
          <w:szCs w:val="20"/>
        </w:rPr>
        <w:t>Tutte le sospette reazioni avverse osservate devono essere segnalate inviando la scheda di segnalazione di sospetta reazione avversa al Responsabile della Farmacovigilanza dell’Azienda USL competente per territorio</w:t>
      </w:r>
      <w:r w:rsidR="00B40D5A" w:rsidRPr="00290456">
        <w:rPr>
          <w:rFonts w:ascii="Bookman Old Style" w:hAnsi="Bookman Old Style"/>
          <w:sz w:val="20"/>
          <w:szCs w:val="20"/>
        </w:rPr>
        <w:t>, entro 36 ore da quando l’operatore sanitario ne viene a conoscenza</w:t>
      </w:r>
      <w:r w:rsidRPr="00290456">
        <w:rPr>
          <w:rFonts w:ascii="Bookman Old Style" w:hAnsi="Bookman Old Style"/>
          <w:sz w:val="20"/>
          <w:szCs w:val="20"/>
        </w:rPr>
        <w:t>. La scheda, la guida alla sua compilazione e l’elenco di tutti i Responsabili di Farmacovigilanza sono disponibili a</w:t>
      </w:r>
      <w:r w:rsidR="001D04C2" w:rsidRPr="00290456">
        <w:rPr>
          <w:rFonts w:ascii="Bookman Old Style" w:hAnsi="Bookman Old Style"/>
          <w:sz w:val="20"/>
          <w:szCs w:val="20"/>
        </w:rPr>
        <w:t>gli indirizzi</w:t>
      </w:r>
      <w:r w:rsidR="004A033F" w:rsidRPr="00290456">
        <w:t xml:space="preserve"> </w:t>
      </w:r>
      <w:hyperlink r:id="rId8" w:history="1">
        <w:r w:rsidR="001D04C2" w:rsidRPr="00290456">
          <w:rPr>
            <w:rStyle w:val="Collegamentoipertestuale"/>
            <w:rFonts w:ascii="Bookman Old Style" w:hAnsi="Bookman Old Style"/>
            <w:color w:val="auto"/>
            <w:sz w:val="20"/>
            <w:szCs w:val="20"/>
          </w:rPr>
          <w:t>http://www.aifa.gov.it/content/come-segnalare-una-sospetta-reazione-avversa</w:t>
        </w:r>
      </w:hyperlink>
      <w:r w:rsidR="00B40D5A" w:rsidRPr="00290456">
        <w:rPr>
          <w:rFonts w:ascii="Bookman Old Style" w:hAnsi="Bookman Old Style"/>
          <w:sz w:val="20"/>
          <w:szCs w:val="20"/>
        </w:rPr>
        <w:t xml:space="preserve"> e </w:t>
      </w:r>
      <w:hyperlink r:id="rId9" w:history="1">
        <w:r w:rsidR="001D04C2" w:rsidRPr="00290456">
          <w:rPr>
            <w:rStyle w:val="Collegamentoipertestuale"/>
            <w:rFonts w:ascii="Bookman Old Style" w:hAnsi="Bookman Old Style"/>
            <w:color w:val="auto"/>
            <w:sz w:val="20"/>
            <w:szCs w:val="20"/>
          </w:rPr>
          <w:t>http://www.aifa.gov.it/content/responsabili</w:t>
        </w:r>
      </w:hyperlink>
      <w:r w:rsidR="001D04C2" w:rsidRPr="00290456">
        <w:rPr>
          <w:rFonts w:ascii="Bookman Old Style" w:hAnsi="Bookman Old Style"/>
          <w:sz w:val="20"/>
          <w:szCs w:val="20"/>
        </w:rPr>
        <w:t>.</w:t>
      </w:r>
    </w:p>
    <w:p w14:paraId="34EAC67D" w14:textId="20368F6A" w:rsidR="00FA056A" w:rsidRPr="00290456" w:rsidRDefault="00FA056A" w:rsidP="00711435">
      <w:pPr>
        <w:spacing w:line="360" w:lineRule="auto"/>
        <w:jc w:val="both"/>
        <w:rPr>
          <w:rFonts w:ascii="Bookman Old Style" w:hAnsi="Bookman Old Style"/>
          <w:sz w:val="20"/>
          <w:szCs w:val="20"/>
        </w:rPr>
      </w:pPr>
    </w:p>
    <w:p w14:paraId="0EDB7115" w14:textId="77777777" w:rsidR="00CB214B" w:rsidRPr="00290456" w:rsidRDefault="009D41FF" w:rsidP="00B41775">
      <w:pPr>
        <w:pStyle w:val="Corpodeltesto3"/>
        <w:spacing w:after="120"/>
        <w:rPr>
          <w:rFonts w:ascii="Bookman Old Style" w:hAnsi="Bookman Old Style"/>
          <w:sz w:val="20"/>
          <w:szCs w:val="20"/>
        </w:rPr>
      </w:pPr>
      <w:r w:rsidRPr="00290456">
        <w:rPr>
          <w:rFonts w:ascii="Bookman Old Style" w:hAnsi="Bookman Old Style"/>
          <w:sz w:val="20"/>
          <w:szCs w:val="20"/>
        </w:rPr>
        <w:t>3</w:t>
      </w:r>
      <w:r w:rsidR="00CB214B" w:rsidRPr="00290456">
        <w:rPr>
          <w:rFonts w:ascii="Bookman Old Style" w:hAnsi="Bookman Old Style"/>
          <w:sz w:val="20"/>
          <w:szCs w:val="20"/>
        </w:rPr>
        <w:t>) Obiettivi di copertura</w:t>
      </w:r>
    </w:p>
    <w:p w14:paraId="138DDD57" w14:textId="77777777" w:rsidR="00B031E8" w:rsidRPr="00290456" w:rsidRDefault="00B031E8" w:rsidP="00B41775">
      <w:pPr>
        <w:pStyle w:val="Corpodeltesto3"/>
        <w:spacing w:after="120"/>
        <w:rPr>
          <w:rFonts w:ascii="Bookman Old Style" w:hAnsi="Bookman Old Style"/>
          <w:sz w:val="20"/>
          <w:szCs w:val="20"/>
        </w:rPr>
      </w:pPr>
    </w:p>
    <w:p w14:paraId="474B6E2D" w14:textId="03963BA1" w:rsidR="00B031E8" w:rsidRPr="00290456" w:rsidRDefault="00A31076" w:rsidP="00A31076">
      <w:pPr>
        <w:pStyle w:val="Corpotesto"/>
        <w:spacing w:line="360" w:lineRule="auto"/>
        <w:rPr>
          <w:rFonts w:ascii="Bookman Old Style" w:hAnsi="Bookman Old Style"/>
          <w:i w:val="0"/>
          <w:iCs/>
          <w:sz w:val="20"/>
          <w:szCs w:val="20"/>
          <w:u w:val="none"/>
        </w:rPr>
      </w:pPr>
      <w:r w:rsidRPr="00290456">
        <w:rPr>
          <w:rFonts w:ascii="Bookman Old Style" w:hAnsi="Bookman Old Style"/>
          <w:bCs/>
          <w:i w:val="0"/>
          <w:iCs/>
          <w:sz w:val="20"/>
          <w:szCs w:val="20"/>
          <w:u w:val="none"/>
        </w:rPr>
        <w:t xml:space="preserve">La Regione Lazio individua nel 75% l’obiettivo minimo di copertura da raggiungere, nel tempo, sia sui soggetti di età ≥ 65 anni che sui soggetti appartenenti alle </w:t>
      </w:r>
      <w:r w:rsidR="0062266F" w:rsidRPr="00290456">
        <w:rPr>
          <w:rFonts w:ascii="Bookman Old Style" w:hAnsi="Bookman Old Style"/>
          <w:bCs/>
          <w:i w:val="0"/>
          <w:iCs/>
          <w:sz w:val="20"/>
          <w:szCs w:val="20"/>
          <w:u w:val="none"/>
        </w:rPr>
        <w:t>C</w:t>
      </w:r>
      <w:r w:rsidRPr="00290456">
        <w:rPr>
          <w:rFonts w:ascii="Bookman Old Style" w:hAnsi="Bookman Old Style"/>
          <w:bCs/>
          <w:i w:val="0"/>
          <w:iCs/>
          <w:sz w:val="20"/>
          <w:szCs w:val="20"/>
          <w:u w:val="none"/>
        </w:rPr>
        <w:t xml:space="preserve">ategorie </w:t>
      </w:r>
      <w:r w:rsidR="0062266F" w:rsidRPr="00290456">
        <w:rPr>
          <w:rFonts w:ascii="Bookman Old Style" w:hAnsi="Bookman Old Style"/>
          <w:bCs/>
          <w:i w:val="0"/>
          <w:iCs/>
          <w:sz w:val="20"/>
          <w:szCs w:val="20"/>
          <w:u w:val="none"/>
        </w:rPr>
        <w:t>B e C2</w:t>
      </w:r>
      <w:r w:rsidRPr="00290456">
        <w:rPr>
          <w:rFonts w:ascii="Bookman Old Style" w:hAnsi="Bookman Old Style"/>
          <w:bCs/>
          <w:i w:val="0"/>
          <w:iCs/>
          <w:sz w:val="20"/>
          <w:szCs w:val="20"/>
          <w:u w:val="none"/>
        </w:rPr>
        <w:t xml:space="preserve">. </w:t>
      </w:r>
      <w:r w:rsidR="0062266F" w:rsidRPr="00290456">
        <w:rPr>
          <w:rFonts w:ascii="Bookman Old Style" w:hAnsi="Bookman Old Style"/>
          <w:bCs/>
          <w:i w:val="0"/>
          <w:iCs/>
          <w:sz w:val="20"/>
          <w:szCs w:val="20"/>
          <w:u w:val="none"/>
        </w:rPr>
        <w:t>P</w:t>
      </w:r>
      <w:r w:rsidR="00B031E8" w:rsidRPr="00290456">
        <w:rPr>
          <w:rFonts w:ascii="Bookman Old Style" w:hAnsi="Bookman Old Style"/>
          <w:i w:val="0"/>
          <w:iCs/>
          <w:sz w:val="20"/>
          <w:szCs w:val="20"/>
          <w:u w:val="none"/>
        </w:rPr>
        <w:t xml:space="preserve">er </w:t>
      </w:r>
      <w:r w:rsidR="0062266F" w:rsidRPr="00290456">
        <w:rPr>
          <w:rFonts w:ascii="Bookman Old Style" w:hAnsi="Bookman Old Style"/>
          <w:i w:val="0"/>
          <w:iCs/>
          <w:sz w:val="20"/>
          <w:szCs w:val="20"/>
          <w:u w:val="none"/>
        </w:rPr>
        <w:t xml:space="preserve">la </w:t>
      </w:r>
      <w:r w:rsidR="00B031E8" w:rsidRPr="00290456">
        <w:rPr>
          <w:rFonts w:ascii="Bookman Old Style" w:hAnsi="Bookman Old Style"/>
          <w:i w:val="0"/>
          <w:iCs/>
          <w:sz w:val="20"/>
          <w:szCs w:val="20"/>
          <w:u w:val="none"/>
        </w:rPr>
        <w:t xml:space="preserve">Categoria </w:t>
      </w:r>
      <w:r w:rsidR="0062266F" w:rsidRPr="00290456">
        <w:rPr>
          <w:rFonts w:ascii="Bookman Old Style" w:hAnsi="Bookman Old Style"/>
          <w:i w:val="0"/>
          <w:iCs/>
          <w:sz w:val="20"/>
          <w:szCs w:val="20"/>
          <w:u w:val="none"/>
        </w:rPr>
        <w:t xml:space="preserve">C1 </w:t>
      </w:r>
      <w:r w:rsidR="00B031E8" w:rsidRPr="00290456">
        <w:rPr>
          <w:rFonts w:ascii="Bookman Old Style" w:hAnsi="Bookman Old Style"/>
          <w:i w:val="0"/>
          <w:iCs/>
          <w:sz w:val="20"/>
          <w:szCs w:val="20"/>
          <w:u w:val="none"/>
        </w:rPr>
        <w:t>l’obiettivo di copertura ≥ 95% deve essere conseguito il più rapidamente possibile.</w:t>
      </w:r>
    </w:p>
    <w:p w14:paraId="33CE9D8C" w14:textId="77777777" w:rsidR="009D41FF" w:rsidRPr="00290456" w:rsidRDefault="009D41FF" w:rsidP="00B031E8">
      <w:pPr>
        <w:spacing w:line="360" w:lineRule="auto"/>
        <w:jc w:val="both"/>
        <w:rPr>
          <w:rFonts w:ascii="Bookman Old Style" w:hAnsi="Bookman Old Style"/>
          <w:sz w:val="20"/>
          <w:szCs w:val="20"/>
        </w:rPr>
      </w:pPr>
    </w:p>
    <w:p w14:paraId="187EDE9A" w14:textId="77777777" w:rsidR="004D12A1" w:rsidRPr="00290456" w:rsidRDefault="009D41FF" w:rsidP="00F20950">
      <w:pPr>
        <w:pStyle w:val="Corpodeltesto3"/>
        <w:spacing w:before="0" w:after="120"/>
        <w:rPr>
          <w:rFonts w:ascii="Bookman Old Style" w:hAnsi="Bookman Old Style"/>
          <w:sz w:val="20"/>
          <w:szCs w:val="20"/>
        </w:rPr>
      </w:pPr>
      <w:r w:rsidRPr="00290456">
        <w:rPr>
          <w:rFonts w:ascii="Bookman Old Style" w:hAnsi="Bookman Old Style"/>
          <w:sz w:val="20"/>
          <w:szCs w:val="20"/>
        </w:rPr>
        <w:t>4</w:t>
      </w:r>
      <w:r w:rsidR="004D12A1" w:rsidRPr="00290456">
        <w:rPr>
          <w:rFonts w:ascii="Bookman Old Style" w:hAnsi="Bookman Old Style"/>
          <w:sz w:val="20"/>
          <w:szCs w:val="20"/>
        </w:rPr>
        <w:t>) Ruolo delle Aziende USL</w:t>
      </w:r>
    </w:p>
    <w:p w14:paraId="562E6C25" w14:textId="77777777" w:rsidR="00B41775" w:rsidRPr="00290456" w:rsidRDefault="00B41775" w:rsidP="009A0BEC">
      <w:pPr>
        <w:pStyle w:val="Corpodeltesto3"/>
        <w:spacing w:before="0"/>
        <w:rPr>
          <w:rFonts w:ascii="Bookman Old Style" w:hAnsi="Bookman Old Style"/>
          <w:b w:val="0"/>
          <w:sz w:val="20"/>
          <w:szCs w:val="20"/>
        </w:rPr>
      </w:pPr>
    </w:p>
    <w:p w14:paraId="7790DA7C" w14:textId="77777777" w:rsidR="00EF462B" w:rsidRPr="00290456" w:rsidRDefault="00EF462B" w:rsidP="00EF462B">
      <w:pPr>
        <w:pStyle w:val="Corpotesto"/>
        <w:spacing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Le Aziende, ai sensi della Nota regionale Prot. n. 408945 del 8 maggio 2020, hanno già provveduto alla nomina di un Coordinatore per il Programma di vaccinazione, al quale attribuire compiti e funzioni finalizzate all’organizzazione della campagna in tutte le sue fasi, dalla pianificazione all’informatizzazione dei dati; sono tenute a mettere a sua disposizione risorse umane, dotazioni tecnico-strumentali, spazi, ausili informatici o di altra natura esclusivamente dedicati e da egli ritenuti indispensabili allo svolgimento ottimale della campagna.</w:t>
      </w:r>
    </w:p>
    <w:p w14:paraId="082E58F9" w14:textId="22281A97" w:rsidR="00EF462B" w:rsidRPr="00290456" w:rsidRDefault="00EF462B" w:rsidP="00EF462B">
      <w:pPr>
        <w:pStyle w:val="Corpotesto"/>
        <w:spacing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 xml:space="preserve">Le Aziende nominano altresì, entro il 2 settembre 2020, un Responsabile del trattamento informatico dei dati, comunicandone nominativi e recapiti alla Regione, con Nota protocollata indirizzata al Direttore della Direzione Regionale Salute e Integrazione Sociosanitaria e trasmessa ai seguenti recapiti PEC e email: </w:t>
      </w:r>
      <w:hyperlink r:id="rId10" w:history="1">
        <w:r w:rsidRPr="00290456">
          <w:rPr>
            <w:rStyle w:val="Collegamentoipertestuale"/>
            <w:rFonts w:ascii="Bookman Old Style" w:hAnsi="Bookman Old Style"/>
            <w:i w:val="0"/>
            <w:iCs/>
            <w:color w:val="auto"/>
            <w:sz w:val="20"/>
            <w:szCs w:val="20"/>
            <w:u w:val="none"/>
          </w:rPr>
          <w:t>salute@regione.lazio.legalmail.it</w:t>
        </w:r>
      </w:hyperlink>
      <w:r w:rsidRPr="00290456">
        <w:rPr>
          <w:rFonts w:ascii="Bookman Old Style" w:hAnsi="Bookman Old Style"/>
          <w:i w:val="0"/>
          <w:iCs/>
          <w:sz w:val="20"/>
          <w:szCs w:val="20"/>
          <w:u w:val="none"/>
        </w:rPr>
        <w:t xml:space="preserve">; </w:t>
      </w:r>
      <w:hyperlink r:id="rId11" w:history="1">
        <w:r w:rsidRPr="00290456">
          <w:rPr>
            <w:rStyle w:val="Collegamentoipertestuale"/>
            <w:rFonts w:ascii="Bookman Old Style" w:hAnsi="Bookman Old Style"/>
            <w:i w:val="0"/>
            <w:iCs/>
            <w:color w:val="auto"/>
            <w:sz w:val="20"/>
            <w:szCs w:val="20"/>
            <w:u w:val="none"/>
          </w:rPr>
          <w:t>envolpe@regione.lazio.it</w:t>
        </w:r>
      </w:hyperlink>
      <w:r w:rsidRPr="00290456">
        <w:rPr>
          <w:rFonts w:ascii="Bookman Old Style" w:hAnsi="Bookman Old Style"/>
          <w:i w:val="0"/>
          <w:iCs/>
          <w:sz w:val="20"/>
          <w:szCs w:val="20"/>
          <w:u w:val="none"/>
        </w:rPr>
        <w:t>.</w:t>
      </w:r>
    </w:p>
    <w:p w14:paraId="3C842D3A" w14:textId="1B554B47" w:rsidR="00EF462B" w:rsidRPr="00290456" w:rsidRDefault="00EF462B" w:rsidP="00EF462B">
      <w:pPr>
        <w:pStyle w:val="Corpodeltesto3"/>
        <w:spacing w:before="0" w:line="360" w:lineRule="auto"/>
        <w:jc w:val="both"/>
        <w:rPr>
          <w:rFonts w:ascii="Bookman Old Style" w:hAnsi="Bookman Old Style"/>
          <w:b w:val="0"/>
          <w:iCs/>
          <w:sz w:val="20"/>
          <w:szCs w:val="20"/>
        </w:rPr>
      </w:pPr>
      <w:r w:rsidRPr="00290456">
        <w:rPr>
          <w:rFonts w:ascii="Bookman Old Style" w:hAnsi="Bookman Old Style"/>
          <w:b w:val="0"/>
          <w:iCs/>
          <w:sz w:val="20"/>
          <w:szCs w:val="20"/>
        </w:rPr>
        <w:t>Contestualmente individuano il personale aziendale assegnatario di una o più utenze incaricate di operare, con funzioni di monitoraggio/analisi, sulla piattaforma regionale di destinazione dei flussi dati relativi alle vaccinazioni registrate dai MMG/PLS, tramite il SISMED Amministrativo, provvedendo, entro l’1 ottobre 2020, ad implementare la procedura di abilitazione/attivazione di tali utenze richiamata al successivo punto 5.</w:t>
      </w:r>
    </w:p>
    <w:p w14:paraId="33F82A88" w14:textId="74FD7143" w:rsidR="00631520" w:rsidRPr="00290456" w:rsidRDefault="007C1E84" w:rsidP="00560A8B">
      <w:pPr>
        <w:pStyle w:val="Corpotesto"/>
        <w:spacing w:before="0" w:line="360" w:lineRule="auto"/>
        <w:rPr>
          <w:rFonts w:ascii="Bookman Old Style" w:hAnsi="Bookman Old Style"/>
          <w:i w:val="0"/>
          <w:sz w:val="20"/>
          <w:szCs w:val="20"/>
          <w:u w:val="none"/>
        </w:rPr>
      </w:pPr>
      <w:r w:rsidRPr="00290456">
        <w:rPr>
          <w:rFonts w:ascii="Bookman Old Style" w:hAnsi="Bookman Old Style"/>
          <w:i w:val="0"/>
          <w:iCs/>
          <w:sz w:val="20"/>
          <w:szCs w:val="20"/>
          <w:u w:val="none"/>
        </w:rPr>
        <w:t xml:space="preserve">Entro il </w:t>
      </w:r>
      <w:r w:rsidR="00EF462B" w:rsidRPr="00290456">
        <w:rPr>
          <w:rFonts w:ascii="Bookman Old Style" w:hAnsi="Bookman Old Style"/>
          <w:i w:val="0"/>
          <w:iCs/>
          <w:sz w:val="20"/>
          <w:szCs w:val="20"/>
          <w:u w:val="none"/>
        </w:rPr>
        <w:t>10/09/2020</w:t>
      </w:r>
      <w:r w:rsidRPr="00290456">
        <w:rPr>
          <w:rFonts w:ascii="Bookman Old Style" w:hAnsi="Bookman Old Style"/>
          <w:i w:val="0"/>
          <w:iCs/>
          <w:sz w:val="20"/>
          <w:szCs w:val="20"/>
          <w:u w:val="none"/>
        </w:rPr>
        <w:t>, l</w:t>
      </w:r>
      <w:r w:rsidR="004D12A1" w:rsidRPr="00290456">
        <w:rPr>
          <w:rFonts w:ascii="Bookman Old Style" w:hAnsi="Bookman Old Style"/>
          <w:i w:val="0"/>
          <w:iCs/>
          <w:sz w:val="20"/>
          <w:szCs w:val="20"/>
          <w:u w:val="none"/>
        </w:rPr>
        <w:t>e Aziende USL garantiscono l’invio della presente Nota operativa a tutti i soggetti vaccinatori, MMG/PLS e Servizi aziendali di vaccinazione e</w:t>
      </w:r>
      <w:r w:rsidR="002F408E" w:rsidRPr="00290456">
        <w:rPr>
          <w:rFonts w:ascii="Bookman Old Style" w:hAnsi="Bookman Old Style"/>
          <w:i w:val="0"/>
          <w:iCs/>
          <w:sz w:val="20"/>
          <w:szCs w:val="20"/>
          <w:u w:val="none"/>
        </w:rPr>
        <w:t xml:space="preserve">, attraverso l’Allegato 1 debitamente compilato, </w:t>
      </w:r>
      <w:r w:rsidR="004D12A1" w:rsidRPr="00290456">
        <w:rPr>
          <w:rFonts w:ascii="Bookman Old Style" w:hAnsi="Bookman Old Style"/>
          <w:i w:val="0"/>
          <w:iCs/>
          <w:sz w:val="20"/>
          <w:szCs w:val="20"/>
          <w:u w:val="none"/>
        </w:rPr>
        <w:t>acquisisc</w:t>
      </w:r>
      <w:r w:rsidR="00560A8B" w:rsidRPr="00290456">
        <w:rPr>
          <w:rFonts w:ascii="Bookman Old Style" w:hAnsi="Bookman Old Style"/>
          <w:i w:val="0"/>
          <w:iCs/>
          <w:sz w:val="20"/>
          <w:szCs w:val="20"/>
          <w:u w:val="none"/>
        </w:rPr>
        <w:t>ono</w:t>
      </w:r>
      <w:r w:rsidR="004D12A1" w:rsidRPr="00290456">
        <w:rPr>
          <w:rFonts w:ascii="Bookman Old Style" w:hAnsi="Bookman Old Style"/>
          <w:i w:val="0"/>
          <w:iCs/>
          <w:sz w:val="20"/>
          <w:szCs w:val="20"/>
          <w:u w:val="none"/>
        </w:rPr>
        <w:t xml:space="preserve"> </w:t>
      </w:r>
      <w:r w:rsidR="009617C8" w:rsidRPr="00290456">
        <w:rPr>
          <w:rFonts w:ascii="Bookman Old Style" w:hAnsi="Bookman Old Style"/>
          <w:i w:val="0"/>
          <w:iCs/>
          <w:sz w:val="20"/>
          <w:szCs w:val="20"/>
          <w:u w:val="none"/>
        </w:rPr>
        <w:t>a partire dal</w:t>
      </w:r>
      <w:r w:rsidR="004D12A1" w:rsidRPr="00290456">
        <w:rPr>
          <w:rFonts w:ascii="Bookman Old Style" w:hAnsi="Bookman Old Style"/>
          <w:i w:val="0"/>
          <w:iCs/>
          <w:sz w:val="20"/>
          <w:szCs w:val="20"/>
          <w:u w:val="none"/>
        </w:rPr>
        <w:t xml:space="preserve"> </w:t>
      </w:r>
      <w:r w:rsidR="00EF462B" w:rsidRPr="00290456">
        <w:rPr>
          <w:rFonts w:ascii="Bookman Old Style" w:hAnsi="Bookman Old Style"/>
          <w:i w:val="0"/>
          <w:iCs/>
          <w:sz w:val="20"/>
          <w:szCs w:val="20"/>
          <w:u w:val="none"/>
        </w:rPr>
        <w:t>21/09/2020</w:t>
      </w:r>
      <w:r w:rsidR="004D12A1" w:rsidRPr="00290456">
        <w:rPr>
          <w:rFonts w:ascii="Bookman Old Style" w:hAnsi="Bookman Old Style"/>
          <w:i w:val="0"/>
          <w:iCs/>
          <w:sz w:val="20"/>
          <w:szCs w:val="20"/>
          <w:u w:val="none"/>
        </w:rPr>
        <w:t xml:space="preserve"> le stime del numero di dosi di vaccino</w:t>
      </w:r>
      <w:r w:rsidR="005426CA" w:rsidRPr="00290456">
        <w:rPr>
          <w:rFonts w:ascii="Bookman Old Style" w:hAnsi="Bookman Old Style"/>
          <w:i w:val="0"/>
          <w:iCs/>
          <w:sz w:val="20"/>
          <w:szCs w:val="20"/>
          <w:u w:val="none"/>
        </w:rPr>
        <w:t xml:space="preserve"> PCV 13-valente/PPV 23-valente </w:t>
      </w:r>
      <w:r w:rsidR="004D12A1" w:rsidRPr="00290456">
        <w:rPr>
          <w:rFonts w:ascii="Bookman Old Style" w:hAnsi="Bookman Old Style"/>
          <w:i w:val="0"/>
          <w:iCs/>
          <w:sz w:val="20"/>
          <w:szCs w:val="20"/>
          <w:u w:val="none"/>
        </w:rPr>
        <w:t>necessarie indicate</w:t>
      </w:r>
      <w:r w:rsidR="00D671B6" w:rsidRPr="00290456">
        <w:rPr>
          <w:rFonts w:ascii="Bookman Old Style" w:hAnsi="Bookman Old Style"/>
          <w:i w:val="0"/>
          <w:iCs/>
          <w:sz w:val="20"/>
          <w:szCs w:val="20"/>
          <w:u w:val="none"/>
        </w:rPr>
        <w:t xml:space="preserve"> dai MMG/PLS</w:t>
      </w:r>
      <w:r w:rsidR="004D12A1" w:rsidRPr="00290456">
        <w:rPr>
          <w:rFonts w:ascii="Bookman Old Style" w:hAnsi="Bookman Old Style"/>
          <w:i w:val="0"/>
          <w:iCs/>
          <w:sz w:val="20"/>
          <w:szCs w:val="20"/>
          <w:u w:val="none"/>
        </w:rPr>
        <w:t>.</w:t>
      </w:r>
      <w:r w:rsidR="00560A8B" w:rsidRPr="00290456">
        <w:rPr>
          <w:rFonts w:ascii="Bookman Old Style" w:hAnsi="Bookman Old Style"/>
          <w:i w:val="0"/>
          <w:iCs/>
          <w:sz w:val="20"/>
          <w:szCs w:val="20"/>
          <w:u w:val="none"/>
        </w:rPr>
        <w:t xml:space="preserve"> </w:t>
      </w:r>
      <w:r w:rsidR="009617C8" w:rsidRPr="00290456">
        <w:rPr>
          <w:rFonts w:ascii="Bookman Old Style" w:hAnsi="Bookman Old Style"/>
          <w:i w:val="0"/>
          <w:iCs/>
          <w:sz w:val="20"/>
          <w:szCs w:val="20"/>
          <w:u w:val="none"/>
        </w:rPr>
        <w:t xml:space="preserve">Verranno comunque </w:t>
      </w:r>
      <w:r w:rsidR="00DF0838" w:rsidRPr="00290456">
        <w:rPr>
          <w:rFonts w:ascii="Bookman Old Style" w:hAnsi="Bookman Old Style"/>
          <w:i w:val="0"/>
          <w:iCs/>
          <w:sz w:val="20"/>
          <w:szCs w:val="20"/>
          <w:u w:val="none"/>
        </w:rPr>
        <w:t xml:space="preserve">considerate </w:t>
      </w:r>
      <w:r w:rsidR="009617C8" w:rsidRPr="00290456">
        <w:rPr>
          <w:rFonts w:ascii="Bookman Old Style" w:hAnsi="Bookman Old Style"/>
          <w:i w:val="0"/>
          <w:iCs/>
          <w:sz w:val="20"/>
          <w:szCs w:val="20"/>
          <w:u w:val="none"/>
        </w:rPr>
        <w:t xml:space="preserve">valide tutte le richieste purché pervenute entro il </w:t>
      </w:r>
      <w:r w:rsidR="00301419" w:rsidRPr="00290456">
        <w:rPr>
          <w:rFonts w:ascii="Bookman Old Style" w:hAnsi="Bookman Old Style"/>
          <w:i w:val="0"/>
          <w:iCs/>
          <w:sz w:val="20"/>
          <w:szCs w:val="20"/>
          <w:u w:val="none"/>
        </w:rPr>
        <w:t>30/09/2020</w:t>
      </w:r>
      <w:r w:rsidR="009617C8" w:rsidRPr="00290456">
        <w:rPr>
          <w:rFonts w:ascii="Bookman Old Style" w:hAnsi="Bookman Old Style"/>
          <w:i w:val="0"/>
          <w:iCs/>
          <w:sz w:val="20"/>
          <w:szCs w:val="20"/>
          <w:u w:val="none"/>
        </w:rPr>
        <w:t xml:space="preserve">. Le Aziende USL </w:t>
      </w:r>
      <w:r w:rsidR="004D12A1" w:rsidRPr="00290456">
        <w:rPr>
          <w:rFonts w:ascii="Bookman Old Style" w:hAnsi="Bookman Old Style"/>
          <w:i w:val="0"/>
          <w:sz w:val="20"/>
          <w:szCs w:val="20"/>
          <w:u w:val="none"/>
        </w:rPr>
        <w:t>for</w:t>
      </w:r>
      <w:r w:rsidR="009617C8" w:rsidRPr="00290456">
        <w:rPr>
          <w:rFonts w:ascii="Bookman Old Style" w:hAnsi="Bookman Old Style"/>
          <w:i w:val="0"/>
          <w:sz w:val="20"/>
          <w:szCs w:val="20"/>
          <w:u w:val="none"/>
        </w:rPr>
        <w:t xml:space="preserve">niscono ai Servizi e ai MMG/PLS </w:t>
      </w:r>
      <w:r w:rsidR="004D12A1" w:rsidRPr="00290456">
        <w:rPr>
          <w:rFonts w:ascii="Bookman Old Style" w:hAnsi="Bookman Old Style"/>
          <w:i w:val="0"/>
          <w:sz w:val="20"/>
          <w:szCs w:val="20"/>
          <w:u w:val="none"/>
        </w:rPr>
        <w:t>le dosi di vaccino da questi richieste</w:t>
      </w:r>
      <w:r w:rsidR="009617C8" w:rsidRPr="00290456">
        <w:rPr>
          <w:rFonts w:ascii="Bookman Old Style" w:hAnsi="Bookman Old Style"/>
          <w:i w:val="0"/>
          <w:sz w:val="20"/>
          <w:szCs w:val="20"/>
          <w:u w:val="none"/>
        </w:rPr>
        <w:t xml:space="preserve"> entro sette giorni lavorativi dalla data di ricezione della richiesta</w:t>
      </w:r>
      <w:r w:rsidR="00301419" w:rsidRPr="00290456">
        <w:rPr>
          <w:rFonts w:ascii="Bookman Old Style" w:hAnsi="Bookman Old Style"/>
          <w:i w:val="0"/>
          <w:sz w:val="20"/>
          <w:szCs w:val="20"/>
          <w:u w:val="none"/>
        </w:rPr>
        <w:t>, purché disponibili</w:t>
      </w:r>
      <w:r w:rsidR="00560A8B" w:rsidRPr="00290456">
        <w:rPr>
          <w:rFonts w:ascii="Bookman Old Style" w:hAnsi="Bookman Old Style"/>
          <w:i w:val="0"/>
          <w:sz w:val="20"/>
          <w:szCs w:val="20"/>
          <w:u w:val="none"/>
        </w:rPr>
        <w:t>.</w:t>
      </w:r>
    </w:p>
    <w:p w14:paraId="6B0F2F4C" w14:textId="77777777" w:rsidR="00301419" w:rsidRPr="00290456" w:rsidRDefault="00301419" w:rsidP="00560A8B">
      <w:pPr>
        <w:pStyle w:val="Corpotesto"/>
        <w:spacing w:before="0" w:line="360" w:lineRule="auto"/>
        <w:rPr>
          <w:rFonts w:ascii="Bookman Old Style" w:hAnsi="Bookman Old Style"/>
          <w:i w:val="0"/>
          <w:sz w:val="20"/>
          <w:szCs w:val="20"/>
          <w:u w:val="none"/>
        </w:rPr>
      </w:pPr>
    </w:p>
    <w:p w14:paraId="3B502095" w14:textId="74E97969" w:rsidR="00135F3A" w:rsidRPr="00290456" w:rsidRDefault="00135F3A" w:rsidP="00560A8B">
      <w:pPr>
        <w:pStyle w:val="Corpotesto"/>
        <w:spacing w:before="0" w:line="360" w:lineRule="auto"/>
        <w:rPr>
          <w:rFonts w:ascii="Bookman Old Style" w:hAnsi="Bookman Old Style"/>
          <w:i w:val="0"/>
          <w:sz w:val="20"/>
          <w:szCs w:val="20"/>
          <w:u w:val="none"/>
        </w:rPr>
      </w:pPr>
      <w:r w:rsidRPr="00290456">
        <w:rPr>
          <w:rFonts w:ascii="Bookman Old Style" w:hAnsi="Bookman Old Style"/>
          <w:i w:val="0"/>
          <w:sz w:val="20"/>
          <w:szCs w:val="20"/>
          <w:u w:val="none"/>
        </w:rPr>
        <w:t>A partire dal mese di aprile 20</w:t>
      </w:r>
      <w:r w:rsidR="00020A36" w:rsidRPr="00290456">
        <w:rPr>
          <w:rFonts w:ascii="Bookman Old Style" w:hAnsi="Bookman Old Style"/>
          <w:i w:val="0"/>
          <w:sz w:val="20"/>
          <w:szCs w:val="20"/>
          <w:u w:val="none"/>
        </w:rPr>
        <w:t>2</w:t>
      </w:r>
      <w:r w:rsidR="00301419" w:rsidRPr="00290456">
        <w:rPr>
          <w:rFonts w:ascii="Bookman Old Style" w:hAnsi="Bookman Old Style"/>
          <w:i w:val="0"/>
          <w:sz w:val="20"/>
          <w:szCs w:val="20"/>
          <w:u w:val="none"/>
        </w:rPr>
        <w:t>1</w:t>
      </w:r>
      <w:r w:rsidRPr="00290456">
        <w:rPr>
          <w:rFonts w:ascii="Bookman Old Style" w:hAnsi="Bookman Old Style"/>
          <w:i w:val="0"/>
          <w:sz w:val="20"/>
          <w:szCs w:val="20"/>
          <w:u w:val="none"/>
        </w:rPr>
        <w:t xml:space="preserve"> </w:t>
      </w:r>
      <w:r w:rsidR="00155361" w:rsidRPr="00290456">
        <w:rPr>
          <w:rFonts w:ascii="Bookman Old Style" w:hAnsi="Bookman Old Style"/>
          <w:i w:val="0"/>
          <w:sz w:val="20"/>
          <w:szCs w:val="20"/>
          <w:u w:val="none"/>
        </w:rPr>
        <w:t>le Aziende USL dovranno garantire</w:t>
      </w:r>
      <w:r w:rsidRPr="00290456">
        <w:rPr>
          <w:rFonts w:ascii="Bookman Old Style" w:hAnsi="Bookman Old Style"/>
          <w:i w:val="0"/>
          <w:sz w:val="20"/>
          <w:szCs w:val="20"/>
          <w:u w:val="none"/>
        </w:rPr>
        <w:t xml:space="preserve"> un</w:t>
      </w:r>
      <w:r w:rsidR="00155361" w:rsidRPr="00290456">
        <w:rPr>
          <w:rFonts w:ascii="Bookman Old Style" w:hAnsi="Bookman Old Style"/>
          <w:i w:val="0"/>
          <w:sz w:val="20"/>
          <w:szCs w:val="20"/>
          <w:u w:val="none"/>
        </w:rPr>
        <w:t>’</w:t>
      </w:r>
      <w:r w:rsidRPr="00290456">
        <w:rPr>
          <w:rFonts w:ascii="Bookman Old Style" w:hAnsi="Bookman Old Style"/>
          <w:i w:val="0"/>
          <w:sz w:val="20"/>
          <w:szCs w:val="20"/>
          <w:u w:val="none"/>
        </w:rPr>
        <w:t>ulteriore fornitura di vaccino ai soggetti vaccinatori</w:t>
      </w:r>
      <w:r w:rsidR="00155361" w:rsidRPr="00290456">
        <w:rPr>
          <w:rFonts w:ascii="Bookman Old Style" w:hAnsi="Bookman Old Style"/>
          <w:i w:val="0"/>
          <w:sz w:val="20"/>
          <w:szCs w:val="20"/>
          <w:u w:val="none"/>
        </w:rPr>
        <w:t xml:space="preserve"> che, avendo terminato le dosi di vaccino precedentemente ricevute, dovessero eventualmente farne richiesta. Tale richiesta dovrà essere inoltrata, con le medesime modalità sopra descritte, entro </w:t>
      </w:r>
      <w:r w:rsidR="005426CA" w:rsidRPr="00290456">
        <w:rPr>
          <w:rFonts w:ascii="Bookman Old Style" w:hAnsi="Bookman Old Style"/>
          <w:i w:val="0"/>
          <w:sz w:val="20"/>
          <w:szCs w:val="20"/>
          <w:u w:val="none"/>
        </w:rPr>
        <w:t>l’1 aprile 20</w:t>
      </w:r>
      <w:r w:rsidR="00020A36" w:rsidRPr="00290456">
        <w:rPr>
          <w:rFonts w:ascii="Bookman Old Style" w:hAnsi="Bookman Old Style"/>
          <w:i w:val="0"/>
          <w:sz w:val="20"/>
          <w:szCs w:val="20"/>
          <w:u w:val="none"/>
        </w:rPr>
        <w:t>2</w:t>
      </w:r>
      <w:r w:rsidR="00301419" w:rsidRPr="00290456">
        <w:rPr>
          <w:rFonts w:ascii="Bookman Old Style" w:hAnsi="Bookman Old Style"/>
          <w:i w:val="0"/>
          <w:sz w:val="20"/>
          <w:szCs w:val="20"/>
          <w:u w:val="none"/>
        </w:rPr>
        <w:t>1</w:t>
      </w:r>
      <w:r w:rsidR="00155361" w:rsidRPr="00290456">
        <w:rPr>
          <w:rFonts w:ascii="Bookman Old Style" w:hAnsi="Bookman Old Style"/>
          <w:i w:val="0"/>
          <w:sz w:val="20"/>
          <w:szCs w:val="20"/>
          <w:u w:val="none"/>
        </w:rPr>
        <w:t xml:space="preserve"> e dovrà essere evasa entro il 20 aprile 20</w:t>
      </w:r>
      <w:r w:rsidR="00020A36" w:rsidRPr="00290456">
        <w:rPr>
          <w:rFonts w:ascii="Bookman Old Style" w:hAnsi="Bookman Old Style"/>
          <w:i w:val="0"/>
          <w:sz w:val="20"/>
          <w:szCs w:val="20"/>
          <w:u w:val="none"/>
        </w:rPr>
        <w:t>2</w:t>
      </w:r>
      <w:r w:rsidR="00301419" w:rsidRPr="00290456">
        <w:rPr>
          <w:rFonts w:ascii="Bookman Old Style" w:hAnsi="Bookman Old Style"/>
          <w:i w:val="0"/>
          <w:sz w:val="20"/>
          <w:szCs w:val="20"/>
          <w:u w:val="none"/>
        </w:rPr>
        <w:t>1</w:t>
      </w:r>
      <w:r w:rsidR="00155361" w:rsidRPr="00290456">
        <w:rPr>
          <w:rFonts w:ascii="Bookman Old Style" w:hAnsi="Bookman Old Style"/>
          <w:i w:val="0"/>
          <w:sz w:val="20"/>
          <w:szCs w:val="20"/>
          <w:u w:val="none"/>
        </w:rPr>
        <w:t>.</w:t>
      </w:r>
    </w:p>
    <w:p w14:paraId="0BFEB52C" w14:textId="77777777" w:rsidR="007C1E84" w:rsidRPr="00290456" w:rsidRDefault="007C1E84" w:rsidP="00560A8B">
      <w:pPr>
        <w:pStyle w:val="Corpotesto"/>
        <w:spacing w:before="0" w:line="360" w:lineRule="auto"/>
        <w:rPr>
          <w:rFonts w:ascii="Bookman Old Style" w:hAnsi="Bookman Old Style"/>
          <w:i w:val="0"/>
          <w:sz w:val="20"/>
          <w:szCs w:val="20"/>
          <w:u w:val="none"/>
        </w:rPr>
      </w:pPr>
    </w:p>
    <w:p w14:paraId="4578FF93" w14:textId="77777777" w:rsidR="001D0207" w:rsidRPr="00290456" w:rsidRDefault="00E84B70" w:rsidP="000C11F7">
      <w:pPr>
        <w:pStyle w:val="Corpotesto"/>
        <w:spacing w:before="0" w:line="360" w:lineRule="auto"/>
        <w:rPr>
          <w:rFonts w:ascii="Bookman Old Style" w:hAnsi="Bookman Old Style"/>
          <w:i w:val="0"/>
          <w:sz w:val="20"/>
          <w:szCs w:val="20"/>
          <w:u w:val="none"/>
        </w:rPr>
      </w:pPr>
      <w:r w:rsidRPr="00290456">
        <w:rPr>
          <w:rFonts w:ascii="Bookman Old Style" w:hAnsi="Bookman Old Style"/>
          <w:i w:val="0"/>
          <w:sz w:val="20"/>
          <w:szCs w:val="20"/>
          <w:u w:val="none"/>
        </w:rPr>
        <w:t xml:space="preserve">Le Aziende USL provvedono a corrispondere ai MMG/PLS partecipanti al Programma la remunerazione prevista al successivo punto </w:t>
      </w:r>
      <w:r w:rsidR="007575FE" w:rsidRPr="00290456">
        <w:rPr>
          <w:rFonts w:ascii="Bookman Old Style" w:hAnsi="Bookman Old Style"/>
          <w:i w:val="0"/>
          <w:sz w:val="20"/>
          <w:szCs w:val="20"/>
          <w:u w:val="none"/>
        </w:rPr>
        <w:t>7</w:t>
      </w:r>
      <w:r w:rsidRPr="00290456">
        <w:rPr>
          <w:rFonts w:ascii="Bookman Old Style" w:hAnsi="Bookman Old Style"/>
          <w:i w:val="0"/>
          <w:sz w:val="20"/>
          <w:szCs w:val="20"/>
          <w:u w:val="none"/>
        </w:rPr>
        <w:t xml:space="preserve">, per le vaccinazioni </w:t>
      </w:r>
      <w:r w:rsidR="007C4D07" w:rsidRPr="00290456">
        <w:rPr>
          <w:rFonts w:ascii="Bookman Old Style" w:hAnsi="Bookman Old Style"/>
          <w:i w:val="0"/>
          <w:iCs/>
          <w:sz w:val="20"/>
          <w:szCs w:val="20"/>
          <w:u w:val="none"/>
        </w:rPr>
        <w:t>PCV 13-valente/PPV 23-valente</w:t>
      </w:r>
      <w:r w:rsidR="007C4D07" w:rsidRPr="00290456">
        <w:rPr>
          <w:rFonts w:ascii="Bookman Old Style" w:hAnsi="Bookman Old Style"/>
          <w:i w:val="0"/>
          <w:sz w:val="20"/>
          <w:szCs w:val="20"/>
          <w:u w:val="none"/>
        </w:rPr>
        <w:t xml:space="preserve"> </w:t>
      </w:r>
      <w:r w:rsidRPr="00290456">
        <w:rPr>
          <w:rFonts w:ascii="Bookman Old Style" w:hAnsi="Bookman Old Style"/>
          <w:i w:val="0"/>
          <w:sz w:val="20"/>
          <w:szCs w:val="20"/>
          <w:u w:val="none"/>
        </w:rPr>
        <w:t xml:space="preserve">erogate risultanti dal SISMED, interrogabile tramite </w:t>
      </w:r>
      <w:r w:rsidR="007575FE" w:rsidRPr="00290456">
        <w:rPr>
          <w:rFonts w:ascii="Bookman Old Style" w:hAnsi="Bookman Old Style"/>
          <w:i w:val="0"/>
          <w:sz w:val="20"/>
          <w:szCs w:val="20"/>
          <w:u w:val="none"/>
        </w:rPr>
        <w:t>il SISMED</w:t>
      </w:r>
      <w:r w:rsidRPr="00290456">
        <w:rPr>
          <w:rFonts w:ascii="Bookman Old Style" w:hAnsi="Bookman Old Style"/>
          <w:i w:val="0"/>
          <w:sz w:val="20"/>
          <w:szCs w:val="20"/>
          <w:u w:val="none"/>
        </w:rPr>
        <w:t xml:space="preserve"> Amministrativo</w:t>
      </w:r>
      <w:r w:rsidR="001D0207" w:rsidRPr="00290456">
        <w:rPr>
          <w:rFonts w:ascii="Bookman Old Style" w:hAnsi="Bookman Old Style"/>
          <w:i w:val="0"/>
          <w:sz w:val="20"/>
          <w:szCs w:val="20"/>
          <w:u w:val="none"/>
        </w:rPr>
        <w:t>.</w:t>
      </w:r>
    </w:p>
    <w:p w14:paraId="4DF172C8" w14:textId="0EA37D25" w:rsidR="001D0207" w:rsidRPr="00290456" w:rsidRDefault="00E84B70" w:rsidP="000C11F7">
      <w:pPr>
        <w:pStyle w:val="Corpotesto"/>
        <w:spacing w:before="0" w:line="360" w:lineRule="auto"/>
        <w:rPr>
          <w:rFonts w:ascii="Bookman Old Style" w:hAnsi="Bookman Old Style"/>
          <w:i w:val="0"/>
          <w:sz w:val="20"/>
          <w:szCs w:val="20"/>
          <w:u w:val="none"/>
        </w:rPr>
      </w:pPr>
      <w:r w:rsidRPr="00290456">
        <w:rPr>
          <w:rFonts w:ascii="Bookman Old Style" w:hAnsi="Bookman Old Style"/>
          <w:i w:val="0"/>
          <w:sz w:val="20"/>
          <w:szCs w:val="20"/>
          <w:u w:val="none"/>
        </w:rPr>
        <w:t>Sulla base del numero totale di vaccinazioni imputate al singolo medico alla data del</w:t>
      </w:r>
      <w:r w:rsidR="00020A36" w:rsidRPr="00290456">
        <w:rPr>
          <w:rFonts w:ascii="Bookman Old Style" w:hAnsi="Bookman Old Style"/>
          <w:i w:val="0"/>
          <w:sz w:val="20"/>
          <w:szCs w:val="20"/>
          <w:u w:val="none"/>
        </w:rPr>
        <w:t xml:space="preserve"> 31 marzo 202</w:t>
      </w:r>
      <w:r w:rsidR="00161AE2" w:rsidRPr="00290456">
        <w:rPr>
          <w:rFonts w:ascii="Bookman Old Style" w:hAnsi="Bookman Old Style"/>
          <w:i w:val="0"/>
          <w:sz w:val="20"/>
          <w:szCs w:val="20"/>
          <w:u w:val="none"/>
        </w:rPr>
        <w:t>1</w:t>
      </w:r>
      <w:r w:rsidRPr="00290456">
        <w:rPr>
          <w:rFonts w:ascii="Bookman Old Style" w:hAnsi="Bookman Old Style"/>
          <w:i w:val="0"/>
          <w:sz w:val="20"/>
          <w:szCs w:val="20"/>
          <w:u w:val="none"/>
        </w:rPr>
        <w:t xml:space="preserve">, le Aziende USL avviano le procedure di remunerazione, che devono concludersi entro </w:t>
      </w:r>
      <w:r w:rsidR="00020A36" w:rsidRPr="00290456">
        <w:rPr>
          <w:rFonts w:ascii="Bookman Old Style" w:hAnsi="Bookman Old Style"/>
          <w:i w:val="0"/>
          <w:sz w:val="20"/>
          <w:szCs w:val="20"/>
          <w:u w:val="none"/>
        </w:rPr>
        <w:t>l’1 giugno 202</w:t>
      </w:r>
      <w:r w:rsidR="00161AE2" w:rsidRPr="00290456">
        <w:rPr>
          <w:rFonts w:ascii="Bookman Old Style" w:hAnsi="Bookman Old Style"/>
          <w:i w:val="0"/>
          <w:sz w:val="20"/>
          <w:szCs w:val="20"/>
          <w:u w:val="none"/>
        </w:rPr>
        <w:t>1</w:t>
      </w:r>
      <w:r w:rsidRPr="00290456">
        <w:rPr>
          <w:rFonts w:ascii="Bookman Old Style" w:hAnsi="Bookman Old Style"/>
          <w:i w:val="0"/>
          <w:sz w:val="20"/>
          <w:szCs w:val="20"/>
          <w:u w:val="none"/>
        </w:rPr>
        <w:t>. Il numero di vaccinazioni da remunerare viene calcolato dall’Azienda USL come differenza tra il numero totale di vaccinazioni imputate al singolo medico risultante dall’interrogazione del SISMED alla data del</w:t>
      </w:r>
      <w:r w:rsidR="00020A36" w:rsidRPr="00290456">
        <w:rPr>
          <w:rFonts w:ascii="Bookman Old Style" w:hAnsi="Bookman Old Style"/>
          <w:i w:val="0"/>
          <w:sz w:val="20"/>
          <w:szCs w:val="20"/>
          <w:u w:val="none"/>
        </w:rPr>
        <w:t xml:space="preserve"> 31 marzo 202</w:t>
      </w:r>
      <w:r w:rsidR="00161AE2" w:rsidRPr="00290456">
        <w:rPr>
          <w:rFonts w:ascii="Bookman Old Style" w:hAnsi="Bookman Old Style"/>
          <w:i w:val="0"/>
          <w:sz w:val="20"/>
          <w:szCs w:val="20"/>
          <w:u w:val="none"/>
        </w:rPr>
        <w:t>1</w:t>
      </w:r>
      <w:r w:rsidRPr="00290456">
        <w:rPr>
          <w:rFonts w:ascii="Bookman Old Style" w:hAnsi="Bookman Old Style"/>
          <w:i w:val="0"/>
          <w:sz w:val="20"/>
          <w:szCs w:val="20"/>
          <w:u w:val="none"/>
        </w:rPr>
        <w:t xml:space="preserve"> e il numero totale di va</w:t>
      </w:r>
      <w:r w:rsidR="001D0207" w:rsidRPr="00290456">
        <w:rPr>
          <w:rFonts w:ascii="Bookman Old Style" w:hAnsi="Bookman Old Style"/>
          <w:i w:val="0"/>
          <w:sz w:val="20"/>
          <w:szCs w:val="20"/>
          <w:u w:val="none"/>
        </w:rPr>
        <w:t>ccinazioni già remunerate per le annualità precedenti</w:t>
      </w:r>
      <w:r w:rsidRPr="00290456">
        <w:rPr>
          <w:rFonts w:ascii="Bookman Old Style" w:hAnsi="Bookman Old Style"/>
          <w:i w:val="0"/>
          <w:sz w:val="20"/>
          <w:szCs w:val="20"/>
          <w:u w:val="none"/>
        </w:rPr>
        <w:t xml:space="preserve"> nell’ambito del Programma in oggetto</w:t>
      </w:r>
      <w:r w:rsidR="0029757B" w:rsidRPr="00290456">
        <w:rPr>
          <w:rFonts w:ascii="Bookman Old Style" w:hAnsi="Bookman Old Style"/>
          <w:i w:val="0"/>
          <w:sz w:val="20"/>
          <w:szCs w:val="20"/>
          <w:u w:val="none"/>
        </w:rPr>
        <w:t>.</w:t>
      </w:r>
    </w:p>
    <w:p w14:paraId="42CD4E54" w14:textId="12B78A88" w:rsidR="00E84B70" w:rsidRPr="00290456" w:rsidRDefault="001D0207" w:rsidP="000C11F7">
      <w:pPr>
        <w:pStyle w:val="Corpotesto"/>
        <w:spacing w:before="0" w:line="360" w:lineRule="auto"/>
        <w:rPr>
          <w:rFonts w:ascii="Bookman Old Style" w:hAnsi="Bookman Old Style"/>
          <w:i w:val="0"/>
          <w:sz w:val="20"/>
          <w:szCs w:val="20"/>
          <w:u w:val="none"/>
        </w:rPr>
      </w:pPr>
      <w:r w:rsidRPr="00290456">
        <w:rPr>
          <w:rFonts w:ascii="Bookman Old Style" w:hAnsi="Bookman Old Style"/>
          <w:i w:val="0"/>
          <w:sz w:val="20"/>
          <w:szCs w:val="20"/>
          <w:u w:val="none"/>
        </w:rPr>
        <w:t>Si ricorda che tale modalità semplificata di calcolo della remunerazione può essere applicata solo per i medici remunerati sempre ed esclusivamente per le vaccinazioni risultanti dal SISMED. Qualora il medico sia stato remunerato sulla base d</w:t>
      </w:r>
      <w:r w:rsidR="002622ED" w:rsidRPr="00290456">
        <w:rPr>
          <w:rFonts w:ascii="Bookman Old Style" w:hAnsi="Bookman Old Style"/>
          <w:i w:val="0"/>
          <w:sz w:val="20"/>
          <w:szCs w:val="20"/>
          <w:u w:val="none"/>
        </w:rPr>
        <w:t>i apposita</w:t>
      </w:r>
      <w:r w:rsidRPr="00290456">
        <w:rPr>
          <w:rFonts w:ascii="Bookman Old Style" w:hAnsi="Bookman Old Style"/>
          <w:i w:val="0"/>
          <w:sz w:val="20"/>
          <w:szCs w:val="20"/>
          <w:u w:val="none"/>
        </w:rPr>
        <w:t xml:space="preserve"> documentazione cartacea</w:t>
      </w:r>
      <w:r w:rsidR="002622ED" w:rsidRPr="00290456">
        <w:rPr>
          <w:rFonts w:ascii="Bookman Old Style" w:hAnsi="Bookman Old Style"/>
          <w:i w:val="0"/>
          <w:sz w:val="20"/>
          <w:szCs w:val="20"/>
          <w:u w:val="none"/>
        </w:rPr>
        <w:t xml:space="preserve"> dedicata</w:t>
      </w:r>
      <w:r w:rsidRPr="00290456">
        <w:rPr>
          <w:rFonts w:ascii="Bookman Old Style" w:hAnsi="Bookman Old Style"/>
          <w:i w:val="0"/>
          <w:sz w:val="20"/>
          <w:szCs w:val="20"/>
          <w:u w:val="none"/>
        </w:rPr>
        <w:t xml:space="preserve">, </w:t>
      </w:r>
      <w:r w:rsidR="002622ED" w:rsidRPr="00290456">
        <w:rPr>
          <w:rFonts w:ascii="Bookman Old Style" w:hAnsi="Bookman Old Style"/>
          <w:i w:val="0"/>
          <w:sz w:val="20"/>
          <w:szCs w:val="20"/>
          <w:u w:val="none"/>
        </w:rPr>
        <w:t>come previsto</w:t>
      </w:r>
      <w:r w:rsidR="003111E0" w:rsidRPr="00290456">
        <w:rPr>
          <w:rFonts w:ascii="Bookman Old Style" w:hAnsi="Bookman Old Style"/>
          <w:i w:val="0"/>
          <w:sz w:val="20"/>
          <w:szCs w:val="20"/>
          <w:u w:val="none"/>
        </w:rPr>
        <w:t xml:space="preserve"> </w:t>
      </w:r>
      <w:r w:rsidR="002622ED" w:rsidRPr="00290456">
        <w:rPr>
          <w:rFonts w:ascii="Bookman Old Style" w:hAnsi="Bookman Old Style"/>
          <w:i w:val="0"/>
          <w:sz w:val="20"/>
          <w:szCs w:val="20"/>
          <w:u w:val="none"/>
        </w:rPr>
        <w:t xml:space="preserve">dalla Nota regionale Prot. n. 548081 del 02/11/2016, </w:t>
      </w:r>
      <w:r w:rsidRPr="00290456">
        <w:rPr>
          <w:rFonts w:ascii="Bookman Old Style" w:hAnsi="Bookman Old Style"/>
          <w:i w:val="0"/>
          <w:sz w:val="20"/>
          <w:szCs w:val="20"/>
          <w:u w:val="none"/>
        </w:rPr>
        <w:t>per ogni contestuale e/o successiva procedura di remunerazione l’Azienda USL è tenuta a verificare, su SISMED e su ogni altro eventuale strumento di registrazione consentito, attraverso l’analisi dei dati identificativi del soggetto vaccinato, la condizione di remunerabilità della singola vaccinazione. Per tale procedura di remunerazione l’Azienda USL ha a disposizione ulteriori sei mesi di tempo rispetto a quanto previsto dalla disciplina generale</w:t>
      </w:r>
      <w:r w:rsidR="002622ED" w:rsidRPr="00290456">
        <w:rPr>
          <w:rFonts w:ascii="Bookman Old Style" w:hAnsi="Bookman Old Style"/>
          <w:i w:val="0"/>
          <w:sz w:val="20"/>
          <w:szCs w:val="20"/>
          <w:u w:val="none"/>
        </w:rPr>
        <w:t>.</w:t>
      </w:r>
    </w:p>
    <w:p w14:paraId="5942C707" w14:textId="77777777" w:rsidR="0029757B" w:rsidRPr="00290456" w:rsidRDefault="0029757B" w:rsidP="000C11F7">
      <w:pPr>
        <w:pStyle w:val="Corpotesto"/>
        <w:spacing w:before="0" w:line="360" w:lineRule="auto"/>
        <w:rPr>
          <w:rFonts w:ascii="Bookman Old Style" w:hAnsi="Bookman Old Style"/>
          <w:i w:val="0"/>
          <w:sz w:val="20"/>
          <w:szCs w:val="20"/>
          <w:u w:val="none"/>
        </w:rPr>
      </w:pPr>
    </w:p>
    <w:p w14:paraId="71DA4190" w14:textId="77777777" w:rsidR="001312DB" w:rsidRPr="00290456" w:rsidRDefault="003B43D1" w:rsidP="000C11F7">
      <w:pPr>
        <w:pStyle w:val="Corpotesto"/>
        <w:spacing w:before="0" w:line="360" w:lineRule="auto"/>
        <w:rPr>
          <w:rFonts w:ascii="Bookman Old Style" w:hAnsi="Bookman Old Style"/>
          <w:i w:val="0"/>
          <w:sz w:val="20"/>
          <w:szCs w:val="20"/>
          <w:u w:val="none"/>
        </w:rPr>
      </w:pPr>
      <w:r w:rsidRPr="00290456">
        <w:rPr>
          <w:rFonts w:ascii="Bookman Old Style" w:hAnsi="Bookman Old Style"/>
          <w:i w:val="0"/>
          <w:sz w:val="20"/>
          <w:szCs w:val="20"/>
          <w:u w:val="none"/>
        </w:rPr>
        <w:t>Le Aziende USL verificano periodicamente il livello di utilizzo dei vaccini consegnati ai MMG/PLS partecipanti al Progr</w:t>
      </w:r>
      <w:r w:rsidR="0011039B" w:rsidRPr="00290456">
        <w:rPr>
          <w:rFonts w:ascii="Bookman Old Style" w:hAnsi="Bookman Old Style"/>
          <w:i w:val="0"/>
          <w:sz w:val="20"/>
          <w:szCs w:val="20"/>
          <w:u w:val="none"/>
        </w:rPr>
        <w:t xml:space="preserve">amma in oggetto e </w:t>
      </w:r>
      <w:r w:rsidRPr="00290456">
        <w:rPr>
          <w:rFonts w:ascii="Bookman Old Style" w:hAnsi="Bookman Old Style"/>
          <w:i w:val="0"/>
          <w:sz w:val="20"/>
          <w:szCs w:val="20"/>
          <w:u w:val="none"/>
        </w:rPr>
        <w:t>lo stato di avanzamento delle procedure di registrazione su SISMED delle vaccinazioni da questi erogate.</w:t>
      </w:r>
    </w:p>
    <w:p w14:paraId="5D123256" w14:textId="77777777" w:rsidR="007575FE" w:rsidRPr="00290456" w:rsidRDefault="007575FE" w:rsidP="000C11F7">
      <w:pPr>
        <w:pStyle w:val="Corpotesto"/>
        <w:spacing w:before="0" w:line="360" w:lineRule="auto"/>
        <w:rPr>
          <w:rFonts w:ascii="Bookman Old Style" w:hAnsi="Bookman Old Style"/>
          <w:i w:val="0"/>
          <w:sz w:val="20"/>
          <w:szCs w:val="20"/>
          <w:u w:val="none"/>
        </w:rPr>
      </w:pPr>
    </w:p>
    <w:p w14:paraId="1E22055B" w14:textId="1CC3D382" w:rsidR="00CD539E" w:rsidRPr="00290456" w:rsidRDefault="00560A8B" w:rsidP="00560A8B">
      <w:pPr>
        <w:pStyle w:val="Corpotesto"/>
        <w:spacing w:before="0" w:line="360" w:lineRule="auto"/>
        <w:rPr>
          <w:rFonts w:ascii="Bookman Old Style" w:hAnsi="Bookman Old Style"/>
          <w:i w:val="0"/>
          <w:sz w:val="20"/>
          <w:szCs w:val="20"/>
          <w:u w:val="none"/>
        </w:rPr>
      </w:pPr>
      <w:r w:rsidRPr="00290456">
        <w:rPr>
          <w:rFonts w:ascii="Bookman Old Style" w:hAnsi="Bookman Old Style"/>
          <w:i w:val="0"/>
          <w:sz w:val="20"/>
          <w:szCs w:val="20"/>
          <w:u w:val="none"/>
        </w:rPr>
        <w:t xml:space="preserve">Le </w:t>
      </w:r>
      <w:r w:rsidR="00631520" w:rsidRPr="00290456">
        <w:rPr>
          <w:rFonts w:ascii="Bookman Old Style" w:hAnsi="Bookman Old Style"/>
          <w:i w:val="0"/>
          <w:sz w:val="20"/>
          <w:szCs w:val="20"/>
          <w:u w:val="none"/>
        </w:rPr>
        <w:t xml:space="preserve">Aziende </w:t>
      </w:r>
      <w:r w:rsidR="003B43D1" w:rsidRPr="00290456">
        <w:rPr>
          <w:rFonts w:ascii="Bookman Old Style" w:hAnsi="Bookman Old Style"/>
          <w:i w:val="0"/>
          <w:sz w:val="20"/>
          <w:szCs w:val="20"/>
          <w:u w:val="none"/>
        </w:rPr>
        <w:t xml:space="preserve">USL </w:t>
      </w:r>
      <w:r w:rsidR="00631520" w:rsidRPr="00290456">
        <w:rPr>
          <w:rFonts w:ascii="Bookman Old Style" w:hAnsi="Bookman Old Style"/>
          <w:i w:val="0"/>
          <w:sz w:val="20"/>
          <w:szCs w:val="20"/>
          <w:u w:val="none"/>
        </w:rPr>
        <w:t>provvedono</w:t>
      </w:r>
      <w:r w:rsidR="000C11F7" w:rsidRPr="00290456">
        <w:rPr>
          <w:rFonts w:ascii="Bookman Old Style" w:hAnsi="Bookman Old Style"/>
          <w:i w:val="0"/>
          <w:sz w:val="20"/>
          <w:szCs w:val="20"/>
          <w:u w:val="none"/>
        </w:rPr>
        <w:t xml:space="preserve"> infine</w:t>
      </w:r>
      <w:r w:rsidR="00631520" w:rsidRPr="00290456">
        <w:rPr>
          <w:rFonts w:ascii="Bookman Old Style" w:hAnsi="Bookman Old Style"/>
          <w:i w:val="0"/>
          <w:sz w:val="20"/>
          <w:szCs w:val="20"/>
          <w:u w:val="none"/>
        </w:rPr>
        <w:t xml:space="preserve">, </w:t>
      </w:r>
      <w:r w:rsidR="003B43D1" w:rsidRPr="00290456">
        <w:rPr>
          <w:rFonts w:ascii="Bookman Old Style" w:hAnsi="Bookman Old Style"/>
          <w:i w:val="0"/>
          <w:sz w:val="20"/>
          <w:szCs w:val="20"/>
          <w:u w:val="none"/>
        </w:rPr>
        <w:t xml:space="preserve">entro </w:t>
      </w:r>
      <w:r w:rsidR="00020A36" w:rsidRPr="00290456">
        <w:rPr>
          <w:rFonts w:ascii="Bookman Old Style" w:hAnsi="Bookman Old Style"/>
          <w:i w:val="0"/>
          <w:sz w:val="20"/>
          <w:szCs w:val="20"/>
          <w:u w:val="none"/>
        </w:rPr>
        <w:t>il 30 giugno 202</w:t>
      </w:r>
      <w:r w:rsidR="00161AE2" w:rsidRPr="00290456">
        <w:rPr>
          <w:rFonts w:ascii="Bookman Old Style" w:hAnsi="Bookman Old Style"/>
          <w:i w:val="0"/>
          <w:sz w:val="20"/>
          <w:szCs w:val="20"/>
          <w:u w:val="none"/>
        </w:rPr>
        <w:t>1</w:t>
      </w:r>
      <w:r w:rsidR="002622ED" w:rsidRPr="00290456">
        <w:rPr>
          <w:rFonts w:ascii="Bookman Old Style" w:hAnsi="Bookman Old Style"/>
          <w:i w:val="0"/>
          <w:sz w:val="20"/>
          <w:szCs w:val="20"/>
          <w:u w:val="none"/>
        </w:rPr>
        <w:t>, a predisporre una R</w:t>
      </w:r>
      <w:r w:rsidR="00631520" w:rsidRPr="00290456">
        <w:rPr>
          <w:rFonts w:ascii="Bookman Old Style" w:hAnsi="Bookman Old Style"/>
          <w:i w:val="0"/>
          <w:sz w:val="20"/>
          <w:szCs w:val="20"/>
          <w:u w:val="none"/>
        </w:rPr>
        <w:t xml:space="preserve">elazione contenente la descrizione analitica delle spese sostenute per il presente </w:t>
      </w:r>
      <w:r w:rsidR="002750C6" w:rsidRPr="00290456">
        <w:rPr>
          <w:rFonts w:ascii="Bookman Old Style" w:hAnsi="Bookman Old Style"/>
          <w:i w:val="0"/>
          <w:sz w:val="20"/>
          <w:szCs w:val="20"/>
          <w:u w:val="none"/>
        </w:rPr>
        <w:t>P</w:t>
      </w:r>
      <w:r w:rsidR="00631520" w:rsidRPr="00290456">
        <w:rPr>
          <w:rFonts w:ascii="Bookman Old Style" w:hAnsi="Bookman Old Style"/>
          <w:i w:val="0"/>
          <w:sz w:val="20"/>
          <w:szCs w:val="20"/>
          <w:u w:val="none"/>
        </w:rPr>
        <w:t xml:space="preserve">rogramma </w:t>
      </w:r>
      <w:r w:rsidR="0014237F" w:rsidRPr="00290456">
        <w:rPr>
          <w:rFonts w:ascii="Bookman Old Style" w:hAnsi="Bookman Old Style"/>
          <w:i w:val="0"/>
          <w:sz w:val="20"/>
          <w:szCs w:val="20"/>
          <w:u w:val="none"/>
        </w:rPr>
        <w:t>dal</w:t>
      </w:r>
      <w:r w:rsidR="00161AE2" w:rsidRPr="00290456">
        <w:rPr>
          <w:rFonts w:ascii="Bookman Old Style" w:hAnsi="Bookman Old Style"/>
          <w:i w:val="0"/>
          <w:sz w:val="20"/>
          <w:szCs w:val="20"/>
          <w:u w:val="none"/>
        </w:rPr>
        <w:t xml:space="preserve">l’1 aprile </w:t>
      </w:r>
      <w:r w:rsidR="00AD7251" w:rsidRPr="00290456">
        <w:rPr>
          <w:rFonts w:ascii="Bookman Old Style" w:hAnsi="Bookman Old Style"/>
          <w:i w:val="0"/>
          <w:sz w:val="20"/>
          <w:szCs w:val="20"/>
          <w:u w:val="none"/>
        </w:rPr>
        <w:t>20</w:t>
      </w:r>
      <w:r w:rsidR="00161AE2" w:rsidRPr="00290456">
        <w:rPr>
          <w:rFonts w:ascii="Bookman Old Style" w:hAnsi="Bookman Old Style"/>
          <w:i w:val="0"/>
          <w:sz w:val="20"/>
          <w:szCs w:val="20"/>
          <w:u w:val="none"/>
        </w:rPr>
        <w:t>20</w:t>
      </w:r>
      <w:r w:rsidR="00AD7251" w:rsidRPr="00290456">
        <w:rPr>
          <w:rFonts w:ascii="Bookman Old Style" w:hAnsi="Bookman Old Style"/>
          <w:i w:val="0"/>
          <w:sz w:val="20"/>
          <w:szCs w:val="20"/>
          <w:u w:val="none"/>
        </w:rPr>
        <w:t xml:space="preserve"> </w:t>
      </w:r>
      <w:r w:rsidR="0014237F" w:rsidRPr="00290456">
        <w:rPr>
          <w:rFonts w:ascii="Bookman Old Style" w:hAnsi="Bookman Old Style"/>
          <w:i w:val="0"/>
          <w:sz w:val="20"/>
          <w:szCs w:val="20"/>
          <w:u w:val="none"/>
        </w:rPr>
        <w:t>a</w:t>
      </w:r>
      <w:r w:rsidR="00EA51BA" w:rsidRPr="00290456">
        <w:rPr>
          <w:rFonts w:ascii="Bookman Old Style" w:hAnsi="Bookman Old Style"/>
          <w:i w:val="0"/>
          <w:sz w:val="20"/>
          <w:szCs w:val="20"/>
          <w:u w:val="none"/>
        </w:rPr>
        <w:t>l</w:t>
      </w:r>
      <w:r w:rsidR="00020A36" w:rsidRPr="00290456">
        <w:rPr>
          <w:rFonts w:ascii="Bookman Old Style" w:hAnsi="Bookman Old Style"/>
          <w:i w:val="0"/>
          <w:sz w:val="20"/>
          <w:szCs w:val="20"/>
          <w:u w:val="none"/>
        </w:rPr>
        <w:t xml:space="preserve"> 31 marzo 202</w:t>
      </w:r>
      <w:r w:rsidR="00161AE2" w:rsidRPr="00290456">
        <w:rPr>
          <w:rFonts w:ascii="Bookman Old Style" w:hAnsi="Bookman Old Style"/>
          <w:i w:val="0"/>
          <w:sz w:val="20"/>
          <w:szCs w:val="20"/>
          <w:u w:val="none"/>
        </w:rPr>
        <w:t>1</w:t>
      </w:r>
      <w:r w:rsidR="0014237F" w:rsidRPr="00290456">
        <w:rPr>
          <w:rFonts w:ascii="Bookman Old Style" w:hAnsi="Bookman Old Style"/>
          <w:i w:val="0"/>
          <w:sz w:val="20"/>
          <w:szCs w:val="20"/>
          <w:u w:val="none"/>
        </w:rPr>
        <w:t xml:space="preserve">, </w:t>
      </w:r>
      <w:r w:rsidR="00631520" w:rsidRPr="00290456">
        <w:rPr>
          <w:rFonts w:ascii="Bookman Old Style" w:hAnsi="Bookman Old Style"/>
          <w:i w:val="0"/>
          <w:sz w:val="20"/>
          <w:szCs w:val="20"/>
          <w:u w:val="none"/>
        </w:rPr>
        <w:t xml:space="preserve">dettagliata per singola voce di costo, da trasmettere </w:t>
      </w:r>
      <w:r w:rsidR="000311F8" w:rsidRPr="00290456">
        <w:rPr>
          <w:rFonts w:ascii="Bookman Old Style" w:hAnsi="Bookman Old Style"/>
          <w:i w:val="0"/>
          <w:sz w:val="20"/>
          <w:szCs w:val="20"/>
          <w:u w:val="none"/>
        </w:rPr>
        <w:t xml:space="preserve"> con Nota protocollata indirizzata </w:t>
      </w:r>
      <w:r w:rsidR="00631520" w:rsidRPr="00290456">
        <w:rPr>
          <w:rFonts w:ascii="Bookman Old Style" w:hAnsi="Bookman Old Style"/>
          <w:i w:val="0"/>
          <w:sz w:val="20"/>
          <w:szCs w:val="20"/>
          <w:u w:val="none"/>
        </w:rPr>
        <w:t xml:space="preserve">alla Direzione Regionale </w:t>
      </w:r>
      <w:r w:rsidR="002750C6" w:rsidRPr="00290456">
        <w:rPr>
          <w:rFonts w:ascii="Bookman Old Style" w:hAnsi="Bookman Old Style"/>
          <w:i w:val="0"/>
          <w:sz w:val="20"/>
          <w:szCs w:val="20"/>
          <w:u w:val="none"/>
        </w:rPr>
        <w:t xml:space="preserve">Salute e </w:t>
      </w:r>
      <w:r w:rsidR="00EA51BA" w:rsidRPr="00290456">
        <w:rPr>
          <w:rFonts w:ascii="Bookman Old Style" w:hAnsi="Bookman Old Style"/>
          <w:i w:val="0"/>
          <w:sz w:val="20"/>
          <w:szCs w:val="20"/>
          <w:u w:val="none"/>
        </w:rPr>
        <w:t>Integrazione Sociosanitaria</w:t>
      </w:r>
      <w:r w:rsidR="002750C6" w:rsidRPr="00290456">
        <w:rPr>
          <w:rFonts w:ascii="Bookman Old Style" w:hAnsi="Bookman Old Style"/>
          <w:i w:val="0"/>
          <w:sz w:val="20"/>
          <w:szCs w:val="20"/>
          <w:u w:val="none"/>
        </w:rPr>
        <w:t xml:space="preserve"> – Area Risorse </w:t>
      </w:r>
      <w:r w:rsidR="003B43D1" w:rsidRPr="00290456">
        <w:rPr>
          <w:rFonts w:ascii="Bookman Old Style" w:hAnsi="Bookman Old Style"/>
          <w:i w:val="0"/>
          <w:sz w:val="20"/>
          <w:szCs w:val="20"/>
          <w:u w:val="none"/>
        </w:rPr>
        <w:t>F</w:t>
      </w:r>
      <w:r w:rsidR="002750C6" w:rsidRPr="00290456">
        <w:rPr>
          <w:rFonts w:ascii="Bookman Old Style" w:hAnsi="Bookman Old Style"/>
          <w:i w:val="0"/>
          <w:sz w:val="20"/>
          <w:szCs w:val="20"/>
          <w:u w:val="none"/>
        </w:rPr>
        <w:t>inanziarie</w:t>
      </w:r>
      <w:r w:rsidR="00020A36" w:rsidRPr="00290456">
        <w:rPr>
          <w:rFonts w:ascii="Bookman Old Style" w:hAnsi="Bookman Old Style"/>
          <w:i w:val="0"/>
          <w:sz w:val="20"/>
          <w:szCs w:val="20"/>
          <w:u w:val="none"/>
        </w:rPr>
        <w:t xml:space="preserve"> del SSR</w:t>
      </w:r>
      <w:r w:rsidR="000311F8" w:rsidRPr="00290456">
        <w:rPr>
          <w:rFonts w:ascii="Bookman Old Style" w:hAnsi="Bookman Old Style"/>
          <w:i w:val="0"/>
          <w:sz w:val="20"/>
          <w:szCs w:val="20"/>
          <w:u w:val="none"/>
        </w:rPr>
        <w:t xml:space="preserve"> </w:t>
      </w:r>
      <w:r w:rsidR="000311F8" w:rsidRPr="00290456">
        <w:rPr>
          <w:rFonts w:ascii="Bookman Old Style" w:hAnsi="Bookman Old Style"/>
          <w:i w:val="0"/>
          <w:iCs/>
          <w:sz w:val="20"/>
          <w:szCs w:val="20"/>
          <w:u w:val="none"/>
        </w:rPr>
        <w:t xml:space="preserve">e trasmessa al seguente recapito PEC: </w:t>
      </w:r>
      <w:hyperlink r:id="rId12" w:history="1">
        <w:r w:rsidR="000311F8" w:rsidRPr="00290456">
          <w:rPr>
            <w:rStyle w:val="Collegamentoipertestuale"/>
            <w:rFonts w:ascii="Bookman Old Style" w:hAnsi="Bookman Old Style"/>
            <w:i w:val="0"/>
            <w:iCs/>
            <w:color w:val="auto"/>
            <w:sz w:val="20"/>
            <w:szCs w:val="20"/>
            <w:u w:val="none"/>
          </w:rPr>
          <w:t>salute@regione.lazio.legalmail.it</w:t>
        </w:r>
      </w:hyperlink>
      <w:r w:rsidR="000311F8" w:rsidRPr="00290456">
        <w:rPr>
          <w:rFonts w:ascii="Bookman Old Style" w:hAnsi="Bookman Old Style"/>
          <w:i w:val="0"/>
          <w:iCs/>
          <w:sz w:val="20"/>
          <w:szCs w:val="20"/>
          <w:u w:val="none"/>
        </w:rPr>
        <w:t xml:space="preserve">, </w:t>
      </w:r>
      <w:r w:rsidR="002750C6" w:rsidRPr="00290456">
        <w:rPr>
          <w:rFonts w:ascii="Bookman Old Style" w:hAnsi="Bookman Old Style"/>
          <w:i w:val="0"/>
          <w:sz w:val="20"/>
          <w:szCs w:val="20"/>
          <w:u w:val="none"/>
        </w:rPr>
        <w:t>onde consentire la predisposizione del provvedimento di attribuzione del finanziamento previsto dal</w:t>
      </w:r>
      <w:r w:rsidR="00161AE2" w:rsidRPr="00290456">
        <w:rPr>
          <w:rFonts w:ascii="Bookman Old Style" w:hAnsi="Bookman Old Style"/>
          <w:i w:val="0"/>
          <w:sz w:val="20"/>
          <w:szCs w:val="20"/>
          <w:u w:val="none"/>
        </w:rPr>
        <w:t xml:space="preserve">l’atto regionale </w:t>
      </w:r>
      <w:r w:rsidR="002750C6" w:rsidRPr="00290456">
        <w:rPr>
          <w:rFonts w:ascii="Bookman Old Style" w:hAnsi="Bookman Old Style"/>
          <w:i w:val="0"/>
          <w:sz w:val="20"/>
          <w:szCs w:val="20"/>
          <w:u w:val="none"/>
        </w:rPr>
        <w:t>istitutivo del Programma.</w:t>
      </w:r>
    </w:p>
    <w:p w14:paraId="1A342E0E" w14:textId="77777777" w:rsidR="00A46745" w:rsidRPr="00290456" w:rsidRDefault="00A46745" w:rsidP="00560A8B">
      <w:pPr>
        <w:pStyle w:val="Corpotesto"/>
        <w:spacing w:before="0" w:line="360" w:lineRule="auto"/>
        <w:rPr>
          <w:rFonts w:ascii="Bookman Old Style" w:hAnsi="Bookman Old Style"/>
          <w:i w:val="0"/>
          <w:sz w:val="20"/>
          <w:szCs w:val="20"/>
          <w:u w:val="none"/>
        </w:rPr>
      </w:pPr>
    </w:p>
    <w:p w14:paraId="5ED79930" w14:textId="77777777" w:rsidR="00AF70B8" w:rsidRPr="00290456" w:rsidRDefault="00AF70B8" w:rsidP="00AF70B8">
      <w:pPr>
        <w:spacing w:line="360" w:lineRule="auto"/>
        <w:jc w:val="center"/>
        <w:rPr>
          <w:rFonts w:ascii="Bookman Old Style" w:hAnsi="Bookman Old Style"/>
          <w:b/>
          <w:bCs/>
          <w:iCs/>
          <w:sz w:val="20"/>
          <w:szCs w:val="20"/>
        </w:rPr>
      </w:pPr>
      <w:r w:rsidRPr="00290456">
        <w:rPr>
          <w:rFonts w:ascii="Bookman Old Style" w:hAnsi="Bookman Old Style"/>
          <w:b/>
          <w:bCs/>
          <w:iCs/>
          <w:sz w:val="20"/>
          <w:szCs w:val="20"/>
        </w:rPr>
        <w:t>5) Supporto della Regione alle Aziende USL</w:t>
      </w:r>
    </w:p>
    <w:p w14:paraId="0B281A44" w14:textId="77777777" w:rsidR="00161AE2" w:rsidRPr="00290456" w:rsidRDefault="00161AE2" w:rsidP="00161AE2">
      <w:pPr>
        <w:pStyle w:val="Corpotesto"/>
        <w:spacing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La Regione fornisce alle Aziende USL, per il flusso dati relativo alle vaccinazioni registrate dai MMG/PLS attraverso il Sistema Informativo della Medicina di Base (SISMED) – Applicazione Cartella Clinica, reso disponibile dalla Società LazioCrea S.p.A:</w:t>
      </w:r>
    </w:p>
    <w:p w14:paraId="1C8460F9" w14:textId="77777777" w:rsidR="00161AE2" w:rsidRPr="00290456" w:rsidRDefault="00161AE2" w:rsidP="00161AE2">
      <w:pPr>
        <w:pStyle w:val="Corpotesto"/>
        <w:spacing w:before="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a) la procedura per la creazione e la gestione delle utenze aziendali abilitate ad operare su tale piattaforma regionale;</w:t>
      </w:r>
    </w:p>
    <w:p w14:paraId="1D88E1C3" w14:textId="77777777" w:rsidR="00161AE2" w:rsidRPr="00290456" w:rsidRDefault="00161AE2" w:rsidP="00161AE2">
      <w:pPr>
        <w:pStyle w:val="Corpotesto"/>
        <w:spacing w:before="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b) l’assistenza tecnica all’uso della piattaforma per le attività di monitoraggio/analisi;</w:t>
      </w:r>
    </w:p>
    <w:p w14:paraId="2749BD40" w14:textId="77777777" w:rsidR="00161AE2" w:rsidRPr="00290456" w:rsidRDefault="00161AE2" w:rsidP="00161AE2">
      <w:pPr>
        <w:pStyle w:val="Corpotesto"/>
        <w:spacing w:before="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c) la predisposizione di apposite funzionalità atte a garantire la visibilità tramite il SISMED Amministrativo delle vaccinazioni effettuate di interesse della singola ASL e la relativa estrazione dei dati;</w:t>
      </w:r>
    </w:p>
    <w:p w14:paraId="52EDF7B2" w14:textId="77777777" w:rsidR="00161AE2" w:rsidRPr="00290456" w:rsidRDefault="00161AE2" w:rsidP="00161AE2">
      <w:pPr>
        <w:pStyle w:val="Corpotesto"/>
        <w:spacing w:before="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d) il Manuale operativo per le utenze ASL attivate sul SISMED Amministrativo.</w:t>
      </w:r>
    </w:p>
    <w:p w14:paraId="6DF3281E" w14:textId="77777777" w:rsidR="00161AE2" w:rsidRPr="00290456" w:rsidRDefault="00161AE2" w:rsidP="00161AE2">
      <w:pPr>
        <w:pStyle w:val="Corpotesto"/>
        <w:spacing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 xml:space="preserve">La Regione fornisce inoltre a tutte le strutture utilizzatrici della piattaforma AVR, resa disponibile dalla Società LazioCrea S.p.A.: </w:t>
      </w:r>
    </w:p>
    <w:p w14:paraId="2456E8FB" w14:textId="77777777" w:rsidR="00161AE2" w:rsidRPr="00290456" w:rsidRDefault="00161AE2" w:rsidP="00161AE2">
      <w:pPr>
        <w:pStyle w:val="Corpotesto"/>
        <w:spacing w:before="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e) la procedura per la creazione e la gestione delle utenze individuali abilitate ad operare su tale piattaforma regionale;</w:t>
      </w:r>
    </w:p>
    <w:p w14:paraId="3534B62F" w14:textId="77777777" w:rsidR="00161AE2" w:rsidRPr="00290456" w:rsidRDefault="00161AE2" w:rsidP="00161AE2">
      <w:pPr>
        <w:pStyle w:val="Corpotesto"/>
        <w:spacing w:before="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 xml:space="preserve">f) Il Manuale operativo per la registrazione del debito informativo specializzato sulla piattaforma AVR tramite i Web Services; </w:t>
      </w:r>
    </w:p>
    <w:p w14:paraId="423DEA1D" w14:textId="77777777" w:rsidR="00161AE2" w:rsidRPr="00290456" w:rsidRDefault="00161AE2" w:rsidP="00161AE2">
      <w:pPr>
        <w:pStyle w:val="Corpotesto"/>
        <w:spacing w:before="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g) Il Manuale operativo per la registrazione del debito informativo specializzato sulla piattaforma AVR tramite la WEB APP AVR;</w:t>
      </w:r>
    </w:p>
    <w:p w14:paraId="503E76F4" w14:textId="5C4B277C" w:rsidR="00AF70B8" w:rsidRPr="00290456" w:rsidRDefault="00161AE2" w:rsidP="00161AE2">
      <w:pPr>
        <w:pStyle w:val="Corpotesto"/>
        <w:spacing w:before="0" w:line="360" w:lineRule="auto"/>
        <w:rPr>
          <w:rFonts w:ascii="Bookman Old Style" w:hAnsi="Bookman Old Style"/>
          <w:i w:val="0"/>
          <w:sz w:val="20"/>
          <w:szCs w:val="20"/>
          <w:u w:val="none"/>
        </w:rPr>
      </w:pPr>
      <w:r w:rsidRPr="00290456">
        <w:rPr>
          <w:rFonts w:ascii="Bookman Old Style" w:hAnsi="Bookman Old Style"/>
          <w:i w:val="0"/>
          <w:iCs/>
          <w:sz w:val="20"/>
          <w:szCs w:val="20"/>
          <w:u w:val="none"/>
        </w:rPr>
        <w:t>h) l’assistenza tecnica all’uso della piattaforma AVR.</w:t>
      </w:r>
    </w:p>
    <w:p w14:paraId="07665200" w14:textId="77777777" w:rsidR="00741288" w:rsidRPr="00290456" w:rsidRDefault="00741288" w:rsidP="00B41775">
      <w:pPr>
        <w:pStyle w:val="Corpodeltesto3"/>
        <w:spacing w:after="120"/>
        <w:rPr>
          <w:rFonts w:ascii="Bookman Old Style" w:hAnsi="Bookman Old Style"/>
          <w:sz w:val="20"/>
          <w:szCs w:val="20"/>
        </w:rPr>
      </w:pPr>
    </w:p>
    <w:p w14:paraId="7B6477EE" w14:textId="77777777" w:rsidR="00566B22" w:rsidRPr="00290456" w:rsidRDefault="00AF70B8" w:rsidP="00B41775">
      <w:pPr>
        <w:pStyle w:val="Corpodeltesto3"/>
        <w:spacing w:after="120"/>
        <w:rPr>
          <w:rFonts w:ascii="Bookman Old Style" w:hAnsi="Bookman Old Style"/>
          <w:sz w:val="20"/>
          <w:szCs w:val="20"/>
        </w:rPr>
      </w:pPr>
      <w:r w:rsidRPr="00290456">
        <w:rPr>
          <w:rFonts w:ascii="Bookman Old Style" w:hAnsi="Bookman Old Style"/>
          <w:sz w:val="20"/>
          <w:szCs w:val="20"/>
        </w:rPr>
        <w:t>6</w:t>
      </w:r>
      <w:r w:rsidR="00566B22" w:rsidRPr="00290456">
        <w:rPr>
          <w:rFonts w:ascii="Bookman Old Style" w:hAnsi="Bookman Old Style"/>
          <w:sz w:val="20"/>
          <w:szCs w:val="20"/>
        </w:rPr>
        <w:t xml:space="preserve">) </w:t>
      </w:r>
      <w:r w:rsidR="00F54C60" w:rsidRPr="00290456">
        <w:rPr>
          <w:rFonts w:ascii="Bookman Old Style" w:hAnsi="Bookman Old Style"/>
          <w:sz w:val="20"/>
          <w:szCs w:val="20"/>
        </w:rPr>
        <w:t>Consenso informato. Informativa sul trattamento dei dati personali</w:t>
      </w:r>
    </w:p>
    <w:p w14:paraId="5859CC90" w14:textId="77777777" w:rsidR="00566B22" w:rsidRPr="00290456" w:rsidRDefault="00566B22" w:rsidP="00726488">
      <w:pPr>
        <w:pStyle w:val="Corpodeltesto3"/>
        <w:spacing w:before="0"/>
        <w:jc w:val="left"/>
        <w:rPr>
          <w:rFonts w:ascii="Bookman Old Style" w:hAnsi="Bookman Old Style"/>
          <w:b w:val="0"/>
          <w:sz w:val="20"/>
          <w:szCs w:val="20"/>
        </w:rPr>
      </w:pPr>
    </w:p>
    <w:p w14:paraId="080987C2" w14:textId="0E2CB6F0" w:rsidR="00116B7B" w:rsidRPr="00290456" w:rsidRDefault="00DA611F" w:rsidP="007575FE">
      <w:pPr>
        <w:pStyle w:val="Corpotesto"/>
        <w:spacing w:before="120" w:line="360" w:lineRule="auto"/>
        <w:rPr>
          <w:rFonts w:ascii="Bookman Old Style" w:hAnsi="Bookman Old Style"/>
          <w:i w:val="0"/>
          <w:iCs/>
          <w:sz w:val="20"/>
          <w:szCs w:val="20"/>
          <w:u w:val="none"/>
        </w:rPr>
      </w:pPr>
      <w:r w:rsidRPr="00290456">
        <w:rPr>
          <w:rFonts w:ascii="Bookman Old Style" w:hAnsi="Bookman Old Style"/>
          <w:i w:val="0"/>
          <w:sz w:val="20"/>
          <w:szCs w:val="20"/>
          <w:u w:val="none"/>
        </w:rPr>
        <w:t xml:space="preserve">Prima di effettuare la vaccinazione, il medico vaccinatore informa l’assistito sulla non obbligatorietà della vaccinazione, sul tipo di vaccino che verrà somministrato, sui benefici e i rischi connessi alla vaccinazione, anche in relazione alle condizioni di salute del singolo soggetto, </w:t>
      </w:r>
      <w:r w:rsidR="00CA2F13" w:rsidRPr="00290456">
        <w:rPr>
          <w:rFonts w:ascii="Bookman Old Style" w:hAnsi="Bookman Old Style"/>
          <w:i w:val="0"/>
          <w:sz w:val="20"/>
          <w:szCs w:val="20"/>
          <w:u w:val="none"/>
        </w:rPr>
        <w:t>al fine di ottenerne il consenso esplicito e documentato</w:t>
      </w:r>
      <w:r w:rsidRPr="00290456">
        <w:rPr>
          <w:rFonts w:ascii="Bookman Old Style" w:hAnsi="Bookman Old Style"/>
          <w:i w:val="0"/>
          <w:sz w:val="20"/>
          <w:szCs w:val="20"/>
          <w:u w:val="none"/>
        </w:rPr>
        <w:t xml:space="preserve">. L’assistito dà </w:t>
      </w:r>
      <w:r w:rsidR="00EC2D12" w:rsidRPr="00290456">
        <w:rPr>
          <w:rFonts w:ascii="Bookman Old Style" w:hAnsi="Bookman Old Style"/>
          <w:i w:val="0"/>
          <w:sz w:val="20"/>
          <w:szCs w:val="20"/>
          <w:u w:val="none"/>
        </w:rPr>
        <w:t xml:space="preserve">o nega </w:t>
      </w:r>
      <w:r w:rsidRPr="00290456">
        <w:rPr>
          <w:rFonts w:ascii="Bookman Old Style" w:hAnsi="Bookman Old Style"/>
          <w:i w:val="0"/>
          <w:sz w:val="20"/>
          <w:szCs w:val="20"/>
          <w:u w:val="none"/>
        </w:rPr>
        <w:t xml:space="preserve">il </w:t>
      </w:r>
      <w:r w:rsidR="00EC2D12" w:rsidRPr="00290456">
        <w:rPr>
          <w:rFonts w:ascii="Bookman Old Style" w:hAnsi="Bookman Old Style"/>
          <w:i w:val="0"/>
          <w:sz w:val="20"/>
          <w:szCs w:val="20"/>
          <w:u w:val="none"/>
        </w:rPr>
        <w:t>suo consenso, anche solo verbalmente</w:t>
      </w:r>
      <w:r w:rsidRPr="00290456">
        <w:rPr>
          <w:rFonts w:ascii="Bookman Old Style" w:hAnsi="Bookman Old Style"/>
          <w:i w:val="0"/>
          <w:sz w:val="20"/>
          <w:szCs w:val="20"/>
          <w:u w:val="none"/>
        </w:rPr>
        <w:t xml:space="preserve">, alla vaccinazione prima dell’effettuazione della vaccinazione stessa; in via facoltativa, l’operatore sanitario preposto alla vaccinazione e l’assistito possono compilare e firmare il modulo per la raccolta del consenso alla vaccinazione, </w:t>
      </w:r>
      <w:r w:rsidR="00CA2F13" w:rsidRPr="00290456">
        <w:rPr>
          <w:rFonts w:ascii="Bookman Old Style" w:hAnsi="Bookman Old Style"/>
          <w:i w:val="0"/>
          <w:sz w:val="20"/>
          <w:szCs w:val="20"/>
          <w:u w:val="none"/>
        </w:rPr>
        <w:t>riportato in Allegato 2</w:t>
      </w:r>
      <w:r w:rsidR="00C977C2" w:rsidRPr="00290456">
        <w:rPr>
          <w:rFonts w:ascii="Bookman Old Style" w:hAnsi="Bookman Old Style"/>
          <w:i w:val="0"/>
          <w:sz w:val="20"/>
          <w:szCs w:val="20"/>
          <w:u w:val="none"/>
        </w:rPr>
        <w:t xml:space="preserve"> per la vaccinazione con vaccino PCV 13-valente ed in Allegato </w:t>
      </w:r>
      <w:r w:rsidR="00916B92">
        <w:rPr>
          <w:rFonts w:ascii="Bookman Old Style" w:hAnsi="Bookman Old Style"/>
          <w:i w:val="0"/>
          <w:sz w:val="20"/>
          <w:szCs w:val="20"/>
          <w:u w:val="none"/>
        </w:rPr>
        <w:t>3</w:t>
      </w:r>
      <w:r w:rsidR="00C977C2" w:rsidRPr="00290456">
        <w:rPr>
          <w:rFonts w:ascii="Bookman Old Style" w:hAnsi="Bookman Old Style"/>
          <w:i w:val="0"/>
          <w:sz w:val="20"/>
          <w:szCs w:val="20"/>
          <w:u w:val="none"/>
        </w:rPr>
        <w:t xml:space="preserve"> per la vaccinazione con vaccino PPV 23-valente</w:t>
      </w:r>
      <w:r w:rsidRPr="00290456">
        <w:rPr>
          <w:rFonts w:ascii="Bookman Old Style" w:hAnsi="Bookman Old Style"/>
          <w:i w:val="0"/>
          <w:sz w:val="20"/>
          <w:szCs w:val="20"/>
          <w:u w:val="none"/>
        </w:rPr>
        <w:t>.</w:t>
      </w:r>
      <w:r w:rsidRPr="00290456">
        <w:rPr>
          <w:rFonts w:ascii="Bookman Old Style" w:hAnsi="Bookman Old Style"/>
          <w:i w:val="0"/>
          <w:iCs/>
          <w:sz w:val="20"/>
          <w:szCs w:val="20"/>
          <w:u w:val="none"/>
        </w:rPr>
        <w:t xml:space="preserve"> Tale mod</w:t>
      </w:r>
      <w:r w:rsidR="00F54C60" w:rsidRPr="00290456">
        <w:rPr>
          <w:rFonts w:ascii="Bookman Old Style" w:hAnsi="Bookman Old Style"/>
          <w:i w:val="0"/>
          <w:iCs/>
          <w:sz w:val="20"/>
          <w:szCs w:val="20"/>
          <w:u w:val="none"/>
        </w:rPr>
        <w:t>ulo</w:t>
      </w:r>
      <w:r w:rsidRPr="00290456">
        <w:rPr>
          <w:rFonts w:ascii="Bookman Old Style" w:hAnsi="Bookman Old Style"/>
          <w:i w:val="0"/>
          <w:iCs/>
          <w:sz w:val="20"/>
          <w:szCs w:val="20"/>
          <w:u w:val="none"/>
        </w:rPr>
        <w:t>, laddove compilato e sottoscritto, viene</w:t>
      </w:r>
      <w:r w:rsidRPr="00290456">
        <w:rPr>
          <w:rFonts w:ascii="Bookman Old Style" w:hAnsi="Bookman Old Style"/>
          <w:i w:val="0"/>
          <w:sz w:val="20"/>
          <w:szCs w:val="20"/>
          <w:u w:val="none"/>
        </w:rPr>
        <w:t xml:space="preserve"> conservato a fini documentali presso il Servizio aziendale che ha </w:t>
      </w:r>
      <w:r w:rsidR="00EC2D12" w:rsidRPr="00290456">
        <w:rPr>
          <w:rFonts w:ascii="Bookman Old Style" w:hAnsi="Bookman Old Style"/>
          <w:i w:val="0"/>
          <w:sz w:val="20"/>
          <w:szCs w:val="20"/>
          <w:u w:val="none"/>
        </w:rPr>
        <w:t>proposto/</w:t>
      </w:r>
      <w:r w:rsidRPr="00290456">
        <w:rPr>
          <w:rFonts w:ascii="Bookman Old Style" w:hAnsi="Bookman Old Style"/>
          <w:i w:val="0"/>
          <w:sz w:val="20"/>
          <w:szCs w:val="20"/>
          <w:u w:val="none"/>
        </w:rPr>
        <w:t>effettuato la vaccinazione o presso lo studio del MMG/PLS.</w:t>
      </w:r>
      <w:r w:rsidR="00CA2F13" w:rsidRPr="00290456">
        <w:rPr>
          <w:rFonts w:ascii="Bookman Old Style" w:hAnsi="Bookman Old Style"/>
          <w:i w:val="0"/>
          <w:sz w:val="20"/>
          <w:szCs w:val="20"/>
          <w:u w:val="none"/>
        </w:rPr>
        <w:t xml:space="preserve"> </w:t>
      </w:r>
      <w:r w:rsidRPr="00290456">
        <w:rPr>
          <w:rFonts w:ascii="Bookman Old Style" w:hAnsi="Bookman Old Style"/>
          <w:i w:val="0"/>
          <w:iCs/>
          <w:sz w:val="20"/>
          <w:szCs w:val="20"/>
          <w:u w:val="none"/>
        </w:rPr>
        <w:t>Se l’assistito è un minore, o soggetto non in grado di valutare le informazioni fornite dal medico e/o di decidere se effettuare la vaccinazione, possono prestare il consenso in sua vece coloro che ne esercitano la potestà genitoriale o la tutel</w:t>
      </w:r>
      <w:r w:rsidR="00CA2F13" w:rsidRPr="00290456">
        <w:rPr>
          <w:rFonts w:ascii="Bookman Old Style" w:hAnsi="Bookman Old Style"/>
          <w:i w:val="0"/>
          <w:iCs/>
          <w:sz w:val="20"/>
          <w:szCs w:val="20"/>
          <w:u w:val="none"/>
        </w:rPr>
        <w:t>a.</w:t>
      </w:r>
    </w:p>
    <w:p w14:paraId="748D58E8" w14:textId="7287FA6C" w:rsidR="006B30E8" w:rsidRPr="00290456" w:rsidRDefault="00F77F10" w:rsidP="000C0220">
      <w:pPr>
        <w:spacing w:line="360" w:lineRule="auto"/>
        <w:jc w:val="both"/>
        <w:rPr>
          <w:rFonts w:ascii="Bookman Old Style" w:hAnsi="Bookman Old Style"/>
          <w:sz w:val="20"/>
          <w:szCs w:val="20"/>
        </w:rPr>
      </w:pPr>
      <w:r w:rsidRPr="00290456">
        <w:rPr>
          <w:rFonts w:ascii="Bookman Old Style" w:hAnsi="Bookman Old Style"/>
          <w:sz w:val="20"/>
          <w:szCs w:val="20"/>
        </w:rPr>
        <w:t xml:space="preserve">Prima di effettuare la vaccinazione, il medico vaccinatore informa </w:t>
      </w:r>
      <w:r w:rsidR="00253F9E" w:rsidRPr="00290456">
        <w:rPr>
          <w:rFonts w:ascii="Bookman Old Style" w:hAnsi="Bookman Old Style"/>
          <w:sz w:val="20"/>
          <w:szCs w:val="20"/>
        </w:rPr>
        <w:t xml:space="preserve">ugualmente </w:t>
      </w:r>
      <w:r w:rsidRPr="00290456">
        <w:rPr>
          <w:rFonts w:ascii="Bookman Old Style" w:hAnsi="Bookman Old Style"/>
          <w:sz w:val="20"/>
          <w:szCs w:val="20"/>
        </w:rPr>
        <w:t>l’assistito sul trattamento dei dati personali richiesti</w:t>
      </w:r>
      <w:r w:rsidR="00253F9E" w:rsidRPr="00290456">
        <w:rPr>
          <w:rFonts w:ascii="Bookman Old Style" w:hAnsi="Bookman Old Style"/>
          <w:sz w:val="20"/>
          <w:szCs w:val="20"/>
        </w:rPr>
        <w:t xml:space="preserve">, somministrando </w:t>
      </w:r>
      <w:r w:rsidRPr="00290456">
        <w:rPr>
          <w:rFonts w:ascii="Bookman Old Style" w:hAnsi="Bookman Old Style"/>
          <w:sz w:val="20"/>
          <w:szCs w:val="20"/>
        </w:rPr>
        <w:t>l’informativa sul trattamento dei dati personali</w:t>
      </w:r>
      <w:r w:rsidR="00253F9E" w:rsidRPr="00290456">
        <w:rPr>
          <w:rFonts w:ascii="Bookman Old Style" w:hAnsi="Bookman Old Style"/>
          <w:sz w:val="20"/>
          <w:szCs w:val="20"/>
        </w:rPr>
        <w:t xml:space="preserve"> riportata in Allegato </w:t>
      </w:r>
      <w:r w:rsidR="00916B92">
        <w:rPr>
          <w:rFonts w:ascii="Bookman Old Style" w:hAnsi="Bookman Old Style"/>
          <w:sz w:val="20"/>
          <w:szCs w:val="20"/>
        </w:rPr>
        <w:t>4</w:t>
      </w:r>
      <w:r w:rsidRPr="00290456">
        <w:rPr>
          <w:rFonts w:ascii="Bookman Old Style" w:hAnsi="Bookman Old Style"/>
          <w:sz w:val="20"/>
          <w:szCs w:val="20"/>
        </w:rPr>
        <w:t>. Il conferimento dei dati personali non è obbligatorio</w:t>
      </w:r>
      <w:r w:rsidR="00253F9E" w:rsidRPr="00290456">
        <w:rPr>
          <w:rFonts w:ascii="Bookman Old Style" w:hAnsi="Bookman Old Style"/>
          <w:sz w:val="20"/>
          <w:szCs w:val="20"/>
        </w:rPr>
        <w:t>,</w:t>
      </w:r>
      <w:r w:rsidRPr="00290456">
        <w:rPr>
          <w:rFonts w:ascii="Bookman Old Style" w:hAnsi="Bookman Old Style"/>
          <w:sz w:val="20"/>
          <w:szCs w:val="20"/>
        </w:rPr>
        <w:t xml:space="preserve"> ma è necessario per lo svolgimento della prestazione sanitaria.</w:t>
      </w:r>
    </w:p>
    <w:p w14:paraId="149E142A" w14:textId="77777777" w:rsidR="006B30E8" w:rsidRPr="00290456" w:rsidRDefault="006B30E8" w:rsidP="000C0220">
      <w:pPr>
        <w:spacing w:line="360" w:lineRule="auto"/>
        <w:jc w:val="both"/>
        <w:rPr>
          <w:rFonts w:ascii="Bookman Old Style" w:hAnsi="Bookman Old Style"/>
          <w:sz w:val="20"/>
          <w:szCs w:val="20"/>
        </w:rPr>
      </w:pPr>
    </w:p>
    <w:p w14:paraId="3AE65FF3" w14:textId="77777777" w:rsidR="00690D30" w:rsidRPr="00290456" w:rsidRDefault="00AF70B8" w:rsidP="00690D30">
      <w:pPr>
        <w:pStyle w:val="Corpodeltesto3"/>
        <w:rPr>
          <w:rFonts w:ascii="Bookman Old Style" w:hAnsi="Bookman Old Style"/>
          <w:sz w:val="20"/>
          <w:szCs w:val="20"/>
        </w:rPr>
      </w:pPr>
      <w:r w:rsidRPr="00290456">
        <w:rPr>
          <w:rFonts w:ascii="Bookman Old Style" w:hAnsi="Bookman Old Style"/>
          <w:sz w:val="20"/>
          <w:szCs w:val="20"/>
        </w:rPr>
        <w:t>7</w:t>
      </w:r>
      <w:r w:rsidR="008339CB" w:rsidRPr="00290456">
        <w:rPr>
          <w:rFonts w:ascii="Bookman Old Style" w:hAnsi="Bookman Old Style"/>
          <w:sz w:val="20"/>
          <w:szCs w:val="20"/>
        </w:rPr>
        <w:t xml:space="preserve">) </w:t>
      </w:r>
      <w:r w:rsidR="003B18C0" w:rsidRPr="00290456">
        <w:rPr>
          <w:rFonts w:ascii="Bookman Old Style" w:hAnsi="Bookman Old Style"/>
          <w:sz w:val="20"/>
          <w:szCs w:val="20"/>
        </w:rPr>
        <w:t>Partecipazione dei Medici di Medicina Generale e dei Pediatri di Libera Scelta</w:t>
      </w:r>
      <w:r w:rsidR="00690D30" w:rsidRPr="00290456">
        <w:rPr>
          <w:rFonts w:ascii="Bookman Old Style" w:hAnsi="Bookman Old Style"/>
          <w:sz w:val="20"/>
          <w:szCs w:val="20"/>
        </w:rPr>
        <w:t>.</w:t>
      </w:r>
    </w:p>
    <w:p w14:paraId="32FBBD9A" w14:textId="77777777" w:rsidR="008339CB" w:rsidRPr="00290456" w:rsidRDefault="00690D30" w:rsidP="00B41775">
      <w:pPr>
        <w:pStyle w:val="Corpodeltesto3"/>
        <w:spacing w:after="120"/>
        <w:rPr>
          <w:rFonts w:ascii="Bookman Old Style" w:hAnsi="Bookman Old Style"/>
          <w:sz w:val="20"/>
          <w:szCs w:val="20"/>
        </w:rPr>
      </w:pPr>
      <w:r w:rsidRPr="00290456">
        <w:rPr>
          <w:rFonts w:ascii="Bookman Old Style" w:hAnsi="Bookman Old Style"/>
          <w:sz w:val="20"/>
          <w:szCs w:val="20"/>
        </w:rPr>
        <w:t>P</w:t>
      </w:r>
      <w:r w:rsidR="003B18C0" w:rsidRPr="00290456">
        <w:rPr>
          <w:rFonts w:ascii="Bookman Old Style" w:hAnsi="Bookman Old Style"/>
          <w:sz w:val="20"/>
          <w:szCs w:val="20"/>
        </w:rPr>
        <w:t>rofilo di remunerazione</w:t>
      </w:r>
    </w:p>
    <w:p w14:paraId="7EA58BFE" w14:textId="77777777" w:rsidR="00DD4671" w:rsidRPr="00290456" w:rsidRDefault="00DD4671" w:rsidP="003B18C0">
      <w:pPr>
        <w:pStyle w:val="Corpodeltesto3"/>
        <w:spacing w:before="0"/>
        <w:jc w:val="left"/>
        <w:rPr>
          <w:rFonts w:ascii="Bookman Old Style" w:hAnsi="Bookman Old Style"/>
          <w:b w:val="0"/>
          <w:sz w:val="20"/>
          <w:szCs w:val="20"/>
        </w:rPr>
      </w:pPr>
    </w:p>
    <w:p w14:paraId="2FF88151" w14:textId="77777777" w:rsidR="00DD4671" w:rsidRPr="00290456" w:rsidRDefault="00DD4671" w:rsidP="001A6BE2">
      <w:pPr>
        <w:pStyle w:val="Corpotesto"/>
        <w:spacing w:before="12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 xml:space="preserve">I Medici di Medicina Generale e i Pediatri di Libera Scelta contribuiscono al conseguimento degli obiettivi </w:t>
      </w:r>
      <w:r w:rsidR="00A6091A" w:rsidRPr="00290456">
        <w:rPr>
          <w:rFonts w:ascii="Bookman Old Style" w:hAnsi="Bookman Old Style"/>
          <w:i w:val="0"/>
          <w:iCs/>
          <w:sz w:val="20"/>
          <w:szCs w:val="20"/>
          <w:u w:val="none"/>
        </w:rPr>
        <w:t>di copertura r</w:t>
      </w:r>
      <w:r w:rsidRPr="00290456">
        <w:rPr>
          <w:rFonts w:ascii="Bookman Old Style" w:hAnsi="Bookman Old Style"/>
          <w:i w:val="0"/>
          <w:iCs/>
          <w:sz w:val="20"/>
          <w:szCs w:val="20"/>
          <w:u w:val="none"/>
        </w:rPr>
        <w:t xml:space="preserve">elativi al presente Programma, </w:t>
      </w:r>
      <w:r w:rsidR="00A6091A" w:rsidRPr="00290456">
        <w:rPr>
          <w:rFonts w:ascii="Bookman Old Style" w:hAnsi="Bookman Old Style"/>
          <w:i w:val="0"/>
          <w:iCs/>
          <w:sz w:val="20"/>
          <w:szCs w:val="20"/>
          <w:u w:val="none"/>
        </w:rPr>
        <w:t xml:space="preserve">di cui al precedente punto 2, </w:t>
      </w:r>
      <w:r w:rsidRPr="00290456">
        <w:rPr>
          <w:rFonts w:ascii="Bookman Old Style" w:hAnsi="Bookman Old Style"/>
          <w:i w:val="0"/>
          <w:iCs/>
          <w:sz w:val="20"/>
          <w:szCs w:val="20"/>
          <w:u w:val="none"/>
        </w:rPr>
        <w:t>conformandosi a quanto previsto dal provvedimento regionale istitu</w:t>
      </w:r>
      <w:r w:rsidR="00A6091A" w:rsidRPr="00290456">
        <w:rPr>
          <w:rFonts w:ascii="Bookman Old Style" w:hAnsi="Bookman Old Style"/>
          <w:i w:val="0"/>
          <w:iCs/>
          <w:sz w:val="20"/>
          <w:szCs w:val="20"/>
          <w:u w:val="none"/>
        </w:rPr>
        <w:t>t</w:t>
      </w:r>
      <w:r w:rsidRPr="00290456">
        <w:rPr>
          <w:rFonts w:ascii="Bookman Old Style" w:hAnsi="Bookman Old Style"/>
          <w:i w:val="0"/>
          <w:iCs/>
          <w:sz w:val="20"/>
          <w:szCs w:val="20"/>
          <w:u w:val="none"/>
        </w:rPr>
        <w:t xml:space="preserve">ivo e dalla presente Nota </w:t>
      </w:r>
      <w:r w:rsidR="00A6091A" w:rsidRPr="00290456">
        <w:rPr>
          <w:rFonts w:ascii="Bookman Old Style" w:hAnsi="Bookman Old Style"/>
          <w:i w:val="0"/>
          <w:iCs/>
          <w:sz w:val="20"/>
          <w:szCs w:val="20"/>
          <w:u w:val="none"/>
        </w:rPr>
        <w:t>operativa</w:t>
      </w:r>
      <w:r w:rsidRPr="00290456">
        <w:rPr>
          <w:rFonts w:ascii="Bookman Old Style" w:hAnsi="Bookman Old Style"/>
          <w:i w:val="0"/>
          <w:iCs/>
          <w:sz w:val="20"/>
          <w:szCs w:val="20"/>
          <w:u w:val="none"/>
        </w:rPr>
        <w:t>.</w:t>
      </w:r>
    </w:p>
    <w:p w14:paraId="6B85C595" w14:textId="77777777" w:rsidR="005952EF" w:rsidRPr="00290456" w:rsidRDefault="005952EF" w:rsidP="001A6BE2">
      <w:pPr>
        <w:pStyle w:val="Corpotesto"/>
        <w:spacing w:before="120" w:line="360" w:lineRule="auto"/>
        <w:rPr>
          <w:rFonts w:ascii="Bookman Old Style" w:hAnsi="Bookman Old Style"/>
          <w:i w:val="0"/>
          <w:iCs/>
          <w:sz w:val="20"/>
          <w:szCs w:val="20"/>
          <w:u w:val="none"/>
        </w:rPr>
      </w:pPr>
    </w:p>
    <w:p w14:paraId="05F9D813" w14:textId="68F036EE" w:rsidR="005952EF" w:rsidRPr="00290456" w:rsidRDefault="00DD4671" w:rsidP="00DD4671">
      <w:pPr>
        <w:pStyle w:val="Corpotesto"/>
        <w:spacing w:before="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 xml:space="preserve">Il MMG/PLS </w:t>
      </w:r>
      <w:r w:rsidR="002F408E" w:rsidRPr="00290456">
        <w:rPr>
          <w:rFonts w:ascii="Bookman Old Style" w:hAnsi="Bookman Old Style"/>
          <w:i w:val="0"/>
          <w:iCs/>
          <w:sz w:val="20"/>
          <w:szCs w:val="20"/>
          <w:u w:val="none"/>
        </w:rPr>
        <w:t>invia</w:t>
      </w:r>
      <w:r w:rsidR="00A6091A" w:rsidRPr="00290456">
        <w:rPr>
          <w:rFonts w:ascii="Bookman Old Style" w:hAnsi="Bookman Old Style"/>
          <w:i w:val="0"/>
          <w:iCs/>
          <w:sz w:val="20"/>
          <w:szCs w:val="20"/>
          <w:u w:val="none"/>
        </w:rPr>
        <w:t xml:space="preserve">, </w:t>
      </w:r>
      <w:r w:rsidR="00DF0838" w:rsidRPr="00290456">
        <w:rPr>
          <w:rFonts w:ascii="Bookman Old Style" w:hAnsi="Bookman Old Style"/>
          <w:i w:val="0"/>
          <w:iCs/>
          <w:sz w:val="20"/>
          <w:szCs w:val="20"/>
          <w:u w:val="none"/>
        </w:rPr>
        <w:t xml:space="preserve">preferibilmente </w:t>
      </w:r>
      <w:r w:rsidR="00A6091A" w:rsidRPr="00290456">
        <w:rPr>
          <w:rFonts w:ascii="Bookman Old Style" w:hAnsi="Bookman Old Style"/>
          <w:i w:val="0"/>
          <w:iCs/>
          <w:sz w:val="20"/>
          <w:szCs w:val="20"/>
          <w:u w:val="none"/>
        </w:rPr>
        <w:t xml:space="preserve">entro il </w:t>
      </w:r>
      <w:r w:rsidR="006B30E8" w:rsidRPr="00290456">
        <w:rPr>
          <w:rFonts w:ascii="Bookman Old Style" w:hAnsi="Bookman Old Style"/>
          <w:i w:val="0"/>
          <w:iCs/>
          <w:sz w:val="20"/>
          <w:szCs w:val="20"/>
          <w:u w:val="none"/>
        </w:rPr>
        <w:t>20/09/2020</w:t>
      </w:r>
      <w:r w:rsidR="00A6091A" w:rsidRPr="00290456">
        <w:rPr>
          <w:rFonts w:ascii="Bookman Old Style" w:hAnsi="Bookman Old Style"/>
          <w:i w:val="0"/>
          <w:iCs/>
          <w:sz w:val="20"/>
          <w:szCs w:val="20"/>
          <w:u w:val="none"/>
        </w:rPr>
        <w:t xml:space="preserve">, </w:t>
      </w:r>
      <w:r w:rsidR="002F408E" w:rsidRPr="00290456">
        <w:rPr>
          <w:rFonts w:ascii="Bookman Old Style" w:hAnsi="Bookman Old Style"/>
          <w:i w:val="0"/>
          <w:iCs/>
          <w:sz w:val="20"/>
          <w:szCs w:val="20"/>
          <w:u w:val="none"/>
        </w:rPr>
        <w:t xml:space="preserve">l’Allegato </w:t>
      </w:r>
      <w:r w:rsidR="00600610" w:rsidRPr="00290456">
        <w:rPr>
          <w:rFonts w:ascii="Bookman Old Style" w:hAnsi="Bookman Old Style"/>
          <w:i w:val="0"/>
          <w:iCs/>
          <w:sz w:val="20"/>
          <w:szCs w:val="20"/>
          <w:u w:val="none"/>
        </w:rPr>
        <w:t>1</w:t>
      </w:r>
      <w:r w:rsidR="002F408E" w:rsidRPr="00290456">
        <w:rPr>
          <w:rFonts w:ascii="Bookman Old Style" w:hAnsi="Bookman Old Style"/>
          <w:i w:val="0"/>
          <w:iCs/>
          <w:sz w:val="20"/>
          <w:szCs w:val="20"/>
          <w:u w:val="none"/>
        </w:rPr>
        <w:t xml:space="preserve"> debitamente compilato </w:t>
      </w:r>
      <w:r w:rsidRPr="00290456">
        <w:rPr>
          <w:rFonts w:ascii="Bookman Old Style" w:hAnsi="Bookman Old Style"/>
          <w:i w:val="0"/>
          <w:iCs/>
          <w:sz w:val="20"/>
          <w:szCs w:val="20"/>
          <w:u w:val="none"/>
        </w:rPr>
        <w:t xml:space="preserve">al Distretto della propria Azienda USL di appartenenza, </w:t>
      </w:r>
      <w:r w:rsidR="002F408E" w:rsidRPr="00290456">
        <w:rPr>
          <w:rFonts w:ascii="Bookman Old Style" w:hAnsi="Bookman Old Style"/>
          <w:i w:val="0"/>
          <w:iCs/>
          <w:sz w:val="20"/>
          <w:szCs w:val="20"/>
          <w:u w:val="none"/>
        </w:rPr>
        <w:t xml:space="preserve">dichiarando </w:t>
      </w:r>
      <w:r w:rsidRPr="00290456">
        <w:rPr>
          <w:rFonts w:ascii="Bookman Old Style" w:hAnsi="Bookman Old Style"/>
          <w:i w:val="0"/>
          <w:iCs/>
          <w:sz w:val="20"/>
          <w:szCs w:val="20"/>
          <w:u w:val="none"/>
        </w:rPr>
        <w:t xml:space="preserve">la stima del numero di dosi di vaccino </w:t>
      </w:r>
      <w:r w:rsidR="00B408DB" w:rsidRPr="00290456">
        <w:rPr>
          <w:rFonts w:ascii="Bookman Old Style" w:hAnsi="Bookman Old Style"/>
          <w:i w:val="0"/>
          <w:iCs/>
          <w:sz w:val="20"/>
          <w:szCs w:val="20"/>
          <w:u w:val="none"/>
        </w:rPr>
        <w:t xml:space="preserve">PCV 13-valente/PPV 23-valente </w:t>
      </w:r>
      <w:r w:rsidRPr="00290456">
        <w:rPr>
          <w:rFonts w:ascii="Bookman Old Style" w:hAnsi="Bookman Old Style"/>
          <w:i w:val="0"/>
          <w:iCs/>
          <w:sz w:val="20"/>
          <w:szCs w:val="20"/>
          <w:u w:val="none"/>
        </w:rPr>
        <w:t xml:space="preserve">di cui chiede </w:t>
      </w:r>
      <w:r w:rsidR="00A6091A" w:rsidRPr="00290456">
        <w:rPr>
          <w:rFonts w:ascii="Bookman Old Style" w:hAnsi="Bookman Old Style"/>
          <w:i w:val="0"/>
          <w:iCs/>
          <w:sz w:val="20"/>
          <w:szCs w:val="20"/>
          <w:u w:val="none"/>
        </w:rPr>
        <w:t xml:space="preserve">di essere approvvigionato; </w:t>
      </w:r>
      <w:r w:rsidR="00DF0838" w:rsidRPr="00290456">
        <w:rPr>
          <w:rFonts w:ascii="Bookman Old Style" w:hAnsi="Bookman Old Style"/>
          <w:i w:val="0"/>
          <w:iCs/>
          <w:sz w:val="20"/>
          <w:szCs w:val="20"/>
          <w:u w:val="none"/>
        </w:rPr>
        <w:t xml:space="preserve">verranno comunque considerate valide tutte le richieste, purché pervenute all’Azienda USL entro il </w:t>
      </w:r>
      <w:r w:rsidR="006B30E8" w:rsidRPr="00290456">
        <w:rPr>
          <w:rFonts w:ascii="Bookman Old Style" w:hAnsi="Bookman Old Style"/>
          <w:i w:val="0"/>
          <w:iCs/>
          <w:sz w:val="20"/>
          <w:szCs w:val="20"/>
          <w:u w:val="none"/>
        </w:rPr>
        <w:t>30/09/2020</w:t>
      </w:r>
      <w:r w:rsidR="00DF0838" w:rsidRPr="00290456">
        <w:rPr>
          <w:rFonts w:ascii="Bookman Old Style" w:hAnsi="Bookman Old Style"/>
          <w:i w:val="0"/>
          <w:iCs/>
          <w:sz w:val="20"/>
          <w:szCs w:val="20"/>
          <w:u w:val="none"/>
        </w:rPr>
        <w:t>. I</w:t>
      </w:r>
      <w:r w:rsidRPr="00290456">
        <w:rPr>
          <w:rFonts w:ascii="Bookman Old Style" w:hAnsi="Bookman Old Style"/>
          <w:i w:val="0"/>
          <w:iCs/>
          <w:sz w:val="20"/>
          <w:szCs w:val="20"/>
          <w:u w:val="none"/>
        </w:rPr>
        <w:t xml:space="preserve">n caso il MMG/PLS non avesse la possibilità di custodire l’intero ammontare di dosi di cui stima di aver bisogno, è possibile prevedere un rifornimento scaglionato, da concordare con </w:t>
      </w:r>
      <w:r w:rsidR="00A6091A" w:rsidRPr="00290456">
        <w:rPr>
          <w:rFonts w:ascii="Bookman Old Style" w:hAnsi="Bookman Old Style"/>
          <w:i w:val="0"/>
          <w:iCs/>
          <w:sz w:val="20"/>
          <w:szCs w:val="20"/>
          <w:u w:val="none"/>
        </w:rPr>
        <w:t xml:space="preserve">l’Azienda </w:t>
      </w:r>
      <w:r w:rsidR="00C50C81" w:rsidRPr="00290456">
        <w:rPr>
          <w:rFonts w:ascii="Bookman Old Style" w:hAnsi="Bookman Old Style"/>
          <w:i w:val="0"/>
          <w:iCs/>
          <w:sz w:val="20"/>
          <w:szCs w:val="20"/>
          <w:u w:val="none"/>
        </w:rPr>
        <w:t xml:space="preserve">USL </w:t>
      </w:r>
      <w:r w:rsidR="00A6091A" w:rsidRPr="00290456">
        <w:rPr>
          <w:rFonts w:ascii="Bookman Old Style" w:hAnsi="Bookman Old Style"/>
          <w:i w:val="0"/>
          <w:iCs/>
          <w:sz w:val="20"/>
          <w:szCs w:val="20"/>
          <w:u w:val="none"/>
        </w:rPr>
        <w:t>di appartenenza</w:t>
      </w:r>
      <w:r w:rsidRPr="00290456">
        <w:rPr>
          <w:rFonts w:ascii="Bookman Old Style" w:hAnsi="Bookman Old Style"/>
          <w:i w:val="0"/>
          <w:iCs/>
          <w:sz w:val="20"/>
          <w:szCs w:val="20"/>
          <w:u w:val="none"/>
        </w:rPr>
        <w:t>.</w:t>
      </w:r>
    </w:p>
    <w:p w14:paraId="0A1AE6B6" w14:textId="77777777" w:rsidR="00DF0838" w:rsidRPr="00290456" w:rsidRDefault="00DF0838" w:rsidP="00DF0838">
      <w:pPr>
        <w:pStyle w:val="Corpotesto"/>
        <w:spacing w:before="0" w:line="360" w:lineRule="auto"/>
        <w:rPr>
          <w:rFonts w:ascii="Bookman Old Style" w:hAnsi="Bookman Old Style"/>
          <w:i w:val="0"/>
          <w:sz w:val="20"/>
          <w:szCs w:val="20"/>
          <w:u w:val="none"/>
        </w:rPr>
      </w:pPr>
    </w:p>
    <w:p w14:paraId="45117E27" w14:textId="2F5E8D47" w:rsidR="00AE67F4" w:rsidRPr="00290456" w:rsidRDefault="00155361" w:rsidP="00DD4671">
      <w:pPr>
        <w:pStyle w:val="Corpotesto"/>
        <w:spacing w:before="0" w:line="360" w:lineRule="auto"/>
        <w:rPr>
          <w:rFonts w:ascii="Bookman Old Style" w:hAnsi="Bookman Old Style"/>
          <w:i w:val="0"/>
          <w:sz w:val="20"/>
          <w:szCs w:val="20"/>
          <w:u w:val="none"/>
        </w:rPr>
      </w:pPr>
      <w:r w:rsidRPr="00290456">
        <w:rPr>
          <w:rFonts w:ascii="Bookman Old Style" w:hAnsi="Bookman Old Style"/>
          <w:i w:val="0"/>
          <w:sz w:val="20"/>
          <w:szCs w:val="20"/>
          <w:u w:val="none"/>
        </w:rPr>
        <w:t>A partire dal mese di aprile 20</w:t>
      </w:r>
      <w:r w:rsidR="007D3D2A" w:rsidRPr="00290456">
        <w:rPr>
          <w:rFonts w:ascii="Bookman Old Style" w:hAnsi="Bookman Old Style"/>
          <w:i w:val="0"/>
          <w:sz w:val="20"/>
          <w:szCs w:val="20"/>
          <w:u w:val="none"/>
        </w:rPr>
        <w:t>2</w:t>
      </w:r>
      <w:r w:rsidR="006B30E8" w:rsidRPr="00290456">
        <w:rPr>
          <w:rFonts w:ascii="Bookman Old Style" w:hAnsi="Bookman Old Style"/>
          <w:i w:val="0"/>
          <w:sz w:val="20"/>
          <w:szCs w:val="20"/>
          <w:u w:val="none"/>
        </w:rPr>
        <w:t>1</w:t>
      </w:r>
      <w:r w:rsidRPr="00290456">
        <w:rPr>
          <w:rFonts w:ascii="Bookman Old Style" w:hAnsi="Bookman Old Style"/>
          <w:i w:val="0"/>
          <w:sz w:val="20"/>
          <w:szCs w:val="20"/>
          <w:u w:val="none"/>
        </w:rPr>
        <w:t xml:space="preserve"> il MMG/PLS che abbia terminato le dosi di vaccino precedentemente ricevute può inoltrare apposita richiesta all’Azienda USL di appartenenza per una ulteriore fornitura. Tale richiesta dovrà essere inoltrata, con le medesime modalità sopra descritte, entro </w:t>
      </w:r>
      <w:r w:rsidR="00B408DB" w:rsidRPr="00290456">
        <w:rPr>
          <w:rFonts w:ascii="Bookman Old Style" w:hAnsi="Bookman Old Style"/>
          <w:i w:val="0"/>
          <w:sz w:val="20"/>
          <w:szCs w:val="20"/>
          <w:u w:val="none"/>
        </w:rPr>
        <w:t>l’1 aprile 20</w:t>
      </w:r>
      <w:r w:rsidR="007D3D2A" w:rsidRPr="00290456">
        <w:rPr>
          <w:rFonts w:ascii="Bookman Old Style" w:hAnsi="Bookman Old Style"/>
          <w:i w:val="0"/>
          <w:sz w:val="20"/>
          <w:szCs w:val="20"/>
          <w:u w:val="none"/>
        </w:rPr>
        <w:t>2</w:t>
      </w:r>
      <w:r w:rsidR="006B30E8" w:rsidRPr="00290456">
        <w:rPr>
          <w:rFonts w:ascii="Bookman Old Style" w:hAnsi="Bookman Old Style"/>
          <w:i w:val="0"/>
          <w:sz w:val="20"/>
          <w:szCs w:val="20"/>
          <w:u w:val="none"/>
        </w:rPr>
        <w:t>1</w:t>
      </w:r>
      <w:r w:rsidRPr="00290456">
        <w:rPr>
          <w:rFonts w:ascii="Bookman Old Style" w:hAnsi="Bookman Old Style"/>
          <w:i w:val="0"/>
          <w:sz w:val="20"/>
          <w:szCs w:val="20"/>
          <w:u w:val="none"/>
        </w:rPr>
        <w:t xml:space="preserve"> e dovrà</w:t>
      </w:r>
      <w:r w:rsidR="00B408DB" w:rsidRPr="00290456">
        <w:rPr>
          <w:rFonts w:ascii="Bookman Old Style" w:hAnsi="Bookman Old Style"/>
          <w:i w:val="0"/>
          <w:sz w:val="20"/>
          <w:szCs w:val="20"/>
          <w:u w:val="none"/>
        </w:rPr>
        <w:t xml:space="preserve"> essere evasa dall’Azienda USL </w:t>
      </w:r>
      <w:r w:rsidRPr="00290456">
        <w:rPr>
          <w:rFonts w:ascii="Bookman Old Style" w:hAnsi="Bookman Old Style"/>
          <w:i w:val="0"/>
          <w:sz w:val="20"/>
          <w:szCs w:val="20"/>
          <w:u w:val="none"/>
        </w:rPr>
        <w:t>entro il 20 aprile 20</w:t>
      </w:r>
      <w:r w:rsidR="007D3D2A" w:rsidRPr="00290456">
        <w:rPr>
          <w:rFonts w:ascii="Bookman Old Style" w:hAnsi="Bookman Old Style"/>
          <w:i w:val="0"/>
          <w:sz w:val="20"/>
          <w:szCs w:val="20"/>
          <w:u w:val="none"/>
        </w:rPr>
        <w:t>2</w:t>
      </w:r>
      <w:r w:rsidR="006B30E8" w:rsidRPr="00290456">
        <w:rPr>
          <w:rFonts w:ascii="Bookman Old Style" w:hAnsi="Bookman Old Style"/>
          <w:i w:val="0"/>
          <w:sz w:val="20"/>
          <w:szCs w:val="20"/>
          <w:u w:val="none"/>
        </w:rPr>
        <w:t>1</w:t>
      </w:r>
      <w:r w:rsidRPr="00290456">
        <w:rPr>
          <w:rFonts w:ascii="Bookman Old Style" w:hAnsi="Bookman Old Style"/>
          <w:i w:val="0"/>
          <w:sz w:val="20"/>
          <w:szCs w:val="20"/>
          <w:u w:val="none"/>
        </w:rPr>
        <w:t>.</w:t>
      </w:r>
    </w:p>
    <w:p w14:paraId="4B21742F" w14:textId="77777777" w:rsidR="00DD4671" w:rsidRPr="00290456" w:rsidRDefault="00155361" w:rsidP="00DD4671">
      <w:pPr>
        <w:pStyle w:val="Corpotesto"/>
        <w:spacing w:before="0" w:line="360" w:lineRule="auto"/>
        <w:rPr>
          <w:rFonts w:ascii="Bookman Old Style" w:hAnsi="Bookman Old Style"/>
          <w:i w:val="0"/>
          <w:iCs/>
          <w:sz w:val="20"/>
          <w:szCs w:val="20"/>
          <w:u w:val="none"/>
        </w:rPr>
      </w:pPr>
      <w:r w:rsidRPr="00290456">
        <w:rPr>
          <w:rFonts w:ascii="Bookman Old Style" w:hAnsi="Bookman Old Style"/>
          <w:i w:val="0"/>
          <w:iCs/>
          <w:sz w:val="20"/>
          <w:szCs w:val="20"/>
          <w:u w:val="none"/>
        </w:rPr>
        <w:t xml:space="preserve"> </w:t>
      </w:r>
    </w:p>
    <w:p w14:paraId="5D731CFE" w14:textId="77777777" w:rsidR="00DD4671" w:rsidRPr="00290456" w:rsidRDefault="00DD4671" w:rsidP="00DD4671">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sz w:val="20"/>
          <w:szCs w:val="20"/>
        </w:rPr>
        <w:t>I MMG e i PLS sono tenuti all’u</w:t>
      </w:r>
      <w:r w:rsidR="001A6BE2" w:rsidRPr="00290456">
        <w:rPr>
          <w:rFonts w:ascii="Bookman Old Style" w:hAnsi="Bookman Old Style"/>
          <w:b w:val="0"/>
          <w:sz w:val="20"/>
          <w:szCs w:val="20"/>
        </w:rPr>
        <w:t>tilizzo</w:t>
      </w:r>
      <w:r w:rsidRPr="00290456">
        <w:rPr>
          <w:rFonts w:ascii="Bookman Old Style" w:hAnsi="Bookman Old Style"/>
          <w:b w:val="0"/>
          <w:sz w:val="20"/>
          <w:szCs w:val="20"/>
        </w:rPr>
        <w:t xml:space="preserve"> del </w:t>
      </w:r>
      <w:r w:rsidR="00A6091A" w:rsidRPr="00290456">
        <w:rPr>
          <w:rFonts w:ascii="Bookman Old Style" w:hAnsi="Bookman Old Style"/>
          <w:b w:val="0"/>
          <w:sz w:val="20"/>
          <w:szCs w:val="20"/>
        </w:rPr>
        <w:t xml:space="preserve">Sistema Informativo della Medicina di Base (SISMED) – Applicazione Cartella Clinica di cui al successivo punto </w:t>
      </w:r>
      <w:r w:rsidR="007575FE" w:rsidRPr="00290456">
        <w:rPr>
          <w:rFonts w:ascii="Bookman Old Style" w:hAnsi="Bookman Old Style"/>
          <w:b w:val="0"/>
          <w:sz w:val="20"/>
          <w:szCs w:val="20"/>
        </w:rPr>
        <w:t>8</w:t>
      </w:r>
      <w:r w:rsidR="00A6091A" w:rsidRPr="00290456">
        <w:rPr>
          <w:rFonts w:ascii="Bookman Old Style" w:hAnsi="Bookman Old Style"/>
          <w:b w:val="0"/>
          <w:sz w:val="20"/>
          <w:szCs w:val="20"/>
        </w:rPr>
        <w:t>, p</w:t>
      </w:r>
      <w:r w:rsidRPr="00290456">
        <w:rPr>
          <w:rFonts w:ascii="Bookman Old Style" w:hAnsi="Bookman Old Style"/>
          <w:b w:val="0"/>
          <w:sz w:val="20"/>
          <w:szCs w:val="20"/>
        </w:rPr>
        <w:t xml:space="preserve">er la </w:t>
      </w:r>
      <w:r w:rsidR="00A6091A" w:rsidRPr="00290456">
        <w:rPr>
          <w:rFonts w:ascii="Bookman Old Style" w:hAnsi="Bookman Old Style"/>
          <w:b w:val="0"/>
          <w:sz w:val="20"/>
          <w:szCs w:val="20"/>
        </w:rPr>
        <w:t>registrazione delle vaccinazioni e</w:t>
      </w:r>
      <w:r w:rsidR="000422FF" w:rsidRPr="00290456">
        <w:rPr>
          <w:rFonts w:ascii="Bookman Old Style" w:hAnsi="Bookman Old Style"/>
          <w:b w:val="0"/>
          <w:sz w:val="20"/>
          <w:szCs w:val="20"/>
        </w:rPr>
        <w:t>ffettuate</w:t>
      </w:r>
      <w:r w:rsidR="00B408DB" w:rsidRPr="00290456">
        <w:rPr>
          <w:rFonts w:ascii="Bookman Old Style" w:hAnsi="Bookman Old Style"/>
          <w:b w:val="0"/>
          <w:sz w:val="20"/>
          <w:szCs w:val="20"/>
        </w:rPr>
        <w:t>, anche avvalendosi dei servizi di cooperazione applicativa</w:t>
      </w:r>
      <w:r w:rsidR="00A6091A" w:rsidRPr="00290456">
        <w:rPr>
          <w:rFonts w:ascii="Bookman Old Style" w:hAnsi="Bookman Old Style"/>
          <w:b w:val="0"/>
          <w:sz w:val="20"/>
          <w:szCs w:val="20"/>
        </w:rPr>
        <w:t>.</w:t>
      </w:r>
    </w:p>
    <w:p w14:paraId="242C2806" w14:textId="77777777" w:rsidR="005952EF" w:rsidRPr="00290456" w:rsidRDefault="005952EF" w:rsidP="00DD4671">
      <w:pPr>
        <w:pStyle w:val="Corpodeltesto3"/>
        <w:spacing w:before="0" w:line="360" w:lineRule="auto"/>
        <w:jc w:val="both"/>
        <w:rPr>
          <w:rFonts w:ascii="Bookman Old Style" w:hAnsi="Bookman Old Style"/>
          <w:b w:val="0"/>
          <w:sz w:val="20"/>
          <w:szCs w:val="20"/>
          <w:u w:val="single"/>
        </w:rPr>
      </w:pPr>
    </w:p>
    <w:p w14:paraId="4D08294C" w14:textId="77777777" w:rsidR="00E046F3" w:rsidRPr="00290456" w:rsidRDefault="00B408DB" w:rsidP="00DD4671">
      <w:pPr>
        <w:pStyle w:val="Corpodeltesto3"/>
        <w:spacing w:before="0" w:line="360" w:lineRule="auto"/>
        <w:jc w:val="both"/>
        <w:rPr>
          <w:rFonts w:ascii="Bookman Old Style" w:hAnsi="Bookman Old Style" w:cs="Tahoma"/>
          <w:b w:val="0"/>
          <w:bCs/>
          <w:sz w:val="20"/>
          <w:szCs w:val="20"/>
        </w:rPr>
      </w:pPr>
      <w:r w:rsidRPr="00290456">
        <w:rPr>
          <w:rFonts w:ascii="Bookman Old Style" w:hAnsi="Bookman Old Style"/>
          <w:b w:val="0"/>
          <w:bCs/>
          <w:sz w:val="20"/>
          <w:szCs w:val="20"/>
        </w:rPr>
        <w:t xml:space="preserve">Il MMG </w:t>
      </w:r>
      <w:r w:rsidR="00C9469A" w:rsidRPr="00290456">
        <w:rPr>
          <w:rFonts w:ascii="Bookman Old Style" w:hAnsi="Bookman Old Style"/>
          <w:b w:val="0"/>
          <w:bCs/>
          <w:sz w:val="20"/>
          <w:szCs w:val="20"/>
        </w:rPr>
        <w:t xml:space="preserve">riceve, </w:t>
      </w:r>
      <w:r w:rsidR="00C9469A" w:rsidRPr="00290456">
        <w:rPr>
          <w:rFonts w:ascii="Bookman Old Style" w:hAnsi="Bookman Old Style" w:cs="Tahoma"/>
          <w:b w:val="0"/>
          <w:bCs/>
          <w:sz w:val="20"/>
          <w:szCs w:val="20"/>
        </w:rPr>
        <w:t xml:space="preserve">per ogni vaccinazione, registrata secondo le modalità stabilite al successivo punto </w:t>
      </w:r>
      <w:r w:rsidR="007575FE" w:rsidRPr="00290456">
        <w:rPr>
          <w:rFonts w:ascii="Bookman Old Style" w:hAnsi="Bookman Old Style" w:cs="Tahoma"/>
          <w:b w:val="0"/>
          <w:bCs/>
          <w:sz w:val="20"/>
          <w:szCs w:val="20"/>
        </w:rPr>
        <w:t>8</w:t>
      </w:r>
      <w:r w:rsidR="00C9469A" w:rsidRPr="00290456">
        <w:rPr>
          <w:rFonts w:ascii="Bookman Old Style" w:hAnsi="Bookman Old Style" w:cs="Tahoma"/>
          <w:b w:val="0"/>
          <w:bCs/>
          <w:sz w:val="20"/>
          <w:szCs w:val="20"/>
        </w:rPr>
        <w:t xml:space="preserve"> ed erogata ad un assistito appartenente alla popolazione bersaglio di cui al precedente punto 1, una remunerazione pari a € 6,16.</w:t>
      </w:r>
    </w:p>
    <w:p w14:paraId="4D252E83" w14:textId="77777777" w:rsidR="00C9469A" w:rsidRPr="00290456" w:rsidRDefault="00B408DB" w:rsidP="00DD4671">
      <w:pPr>
        <w:pStyle w:val="Corpodeltesto3"/>
        <w:spacing w:before="0" w:line="360" w:lineRule="auto"/>
        <w:jc w:val="both"/>
        <w:rPr>
          <w:rFonts w:ascii="Bookman Old Style" w:hAnsi="Bookman Old Style" w:cs="Tahoma"/>
          <w:b w:val="0"/>
          <w:bCs/>
          <w:sz w:val="20"/>
          <w:szCs w:val="20"/>
        </w:rPr>
      </w:pPr>
      <w:r w:rsidRPr="00290456">
        <w:rPr>
          <w:rFonts w:ascii="Bookman Old Style" w:hAnsi="Bookman Old Style"/>
          <w:b w:val="0"/>
          <w:bCs/>
          <w:sz w:val="20"/>
          <w:szCs w:val="20"/>
        </w:rPr>
        <w:t xml:space="preserve">Il PLS riceve, </w:t>
      </w:r>
      <w:r w:rsidRPr="00290456">
        <w:rPr>
          <w:rFonts w:ascii="Bookman Old Style" w:hAnsi="Bookman Old Style" w:cs="Tahoma"/>
          <w:b w:val="0"/>
          <w:bCs/>
          <w:sz w:val="20"/>
          <w:szCs w:val="20"/>
        </w:rPr>
        <w:t xml:space="preserve">per ogni vaccinazione, registrata secondo le modalità stabilite al successivo punto </w:t>
      </w:r>
      <w:r w:rsidR="007575FE" w:rsidRPr="00290456">
        <w:rPr>
          <w:rFonts w:ascii="Bookman Old Style" w:hAnsi="Bookman Old Style" w:cs="Tahoma"/>
          <w:b w:val="0"/>
          <w:bCs/>
          <w:sz w:val="20"/>
          <w:szCs w:val="20"/>
        </w:rPr>
        <w:t>8</w:t>
      </w:r>
      <w:r w:rsidRPr="00290456">
        <w:rPr>
          <w:rFonts w:ascii="Bookman Old Style" w:hAnsi="Bookman Old Style" w:cs="Tahoma"/>
          <w:b w:val="0"/>
          <w:bCs/>
          <w:sz w:val="20"/>
          <w:szCs w:val="20"/>
        </w:rPr>
        <w:t xml:space="preserve"> ed erogata ad un assistito appartenente alla popolazione bersaglio di cui al precedente punto 1, una remunerazione pari a € 12,91.</w:t>
      </w:r>
      <w:r w:rsidR="00E046F3" w:rsidRPr="00290456">
        <w:rPr>
          <w:rFonts w:ascii="Bookman Old Style" w:hAnsi="Bookman Old Style" w:cs="Tahoma"/>
          <w:b w:val="0"/>
          <w:bCs/>
          <w:sz w:val="20"/>
          <w:szCs w:val="20"/>
        </w:rPr>
        <w:t xml:space="preserve"> Tale tariffa si applica ad ogni procedura di remunerazione effettuata a partire dall’approvazione </w:t>
      </w:r>
      <w:r w:rsidR="005A53C7" w:rsidRPr="00290456">
        <w:rPr>
          <w:rFonts w:ascii="Bookman Old Style" w:hAnsi="Bookman Old Style" w:cs="Tahoma"/>
          <w:b w:val="0"/>
          <w:bCs/>
          <w:sz w:val="20"/>
          <w:szCs w:val="20"/>
        </w:rPr>
        <w:t xml:space="preserve">del Decreto del Commissario ad acta </w:t>
      </w:r>
      <w:r w:rsidR="007D3D2A" w:rsidRPr="00290456">
        <w:rPr>
          <w:rFonts w:ascii="Bookman Old Style" w:hAnsi="Bookman Old Style" w:cs="Tahoma"/>
          <w:b w:val="0"/>
          <w:bCs/>
          <w:sz w:val="20"/>
          <w:szCs w:val="20"/>
        </w:rPr>
        <w:t>n. U00358/2018</w:t>
      </w:r>
      <w:r w:rsidR="005A53C7" w:rsidRPr="00290456">
        <w:rPr>
          <w:rFonts w:ascii="Bookman Old Style" w:hAnsi="Bookman Old Style" w:cs="Tahoma"/>
          <w:b w:val="0"/>
          <w:bCs/>
          <w:sz w:val="20"/>
          <w:szCs w:val="20"/>
        </w:rPr>
        <w:t>, a prescindere dalla data di effettiva erogazione/registrazione della vaccinazione remunerata.</w:t>
      </w:r>
    </w:p>
    <w:p w14:paraId="267632A1" w14:textId="77777777" w:rsidR="00164302" w:rsidRPr="00290456" w:rsidRDefault="00164302" w:rsidP="00DD4671">
      <w:pPr>
        <w:pStyle w:val="Corpodeltesto3"/>
        <w:spacing w:before="0" w:line="360" w:lineRule="auto"/>
        <w:jc w:val="both"/>
        <w:rPr>
          <w:rFonts w:ascii="Bookman Old Style" w:hAnsi="Bookman Old Style" w:cs="Tahoma"/>
          <w:b w:val="0"/>
          <w:bCs/>
          <w:sz w:val="20"/>
          <w:szCs w:val="20"/>
        </w:rPr>
      </w:pPr>
    </w:p>
    <w:p w14:paraId="1F811891" w14:textId="77777777" w:rsidR="00D7182B" w:rsidRPr="00290456" w:rsidRDefault="00AF70B8" w:rsidP="00B41775">
      <w:pPr>
        <w:pStyle w:val="Corpodeltesto3"/>
        <w:spacing w:after="120"/>
        <w:rPr>
          <w:rFonts w:ascii="Bookman Old Style" w:hAnsi="Bookman Old Style"/>
          <w:sz w:val="20"/>
          <w:szCs w:val="20"/>
        </w:rPr>
      </w:pPr>
      <w:r w:rsidRPr="00290456">
        <w:rPr>
          <w:rFonts w:ascii="Bookman Old Style" w:hAnsi="Bookman Old Style"/>
          <w:sz w:val="20"/>
          <w:szCs w:val="20"/>
        </w:rPr>
        <w:t>8</w:t>
      </w:r>
      <w:r w:rsidR="00D7182B" w:rsidRPr="00290456">
        <w:rPr>
          <w:rFonts w:ascii="Bookman Old Style" w:hAnsi="Bookman Old Style"/>
          <w:sz w:val="20"/>
          <w:szCs w:val="20"/>
        </w:rPr>
        <w:t xml:space="preserve">) </w:t>
      </w:r>
      <w:r w:rsidR="001A6BE2" w:rsidRPr="00290456">
        <w:rPr>
          <w:rFonts w:ascii="Bookman Old Style" w:hAnsi="Bookman Old Style"/>
          <w:sz w:val="20"/>
          <w:szCs w:val="20"/>
        </w:rPr>
        <w:t>Registrazione</w:t>
      </w:r>
      <w:r w:rsidR="00AC1C9F" w:rsidRPr="00290456">
        <w:rPr>
          <w:rFonts w:ascii="Bookman Old Style" w:hAnsi="Bookman Old Style"/>
          <w:sz w:val="20"/>
          <w:szCs w:val="20"/>
        </w:rPr>
        <w:t>/caricamento</w:t>
      </w:r>
      <w:r w:rsidR="001A6BE2" w:rsidRPr="00290456">
        <w:rPr>
          <w:rFonts w:ascii="Bookman Old Style" w:hAnsi="Bookman Old Style"/>
          <w:sz w:val="20"/>
          <w:szCs w:val="20"/>
        </w:rPr>
        <w:t xml:space="preserve"> delle vaccinazioni erogate tramite SISMED</w:t>
      </w:r>
      <w:r w:rsidR="00112485" w:rsidRPr="00290456">
        <w:rPr>
          <w:rFonts w:ascii="Bookman Old Style" w:hAnsi="Bookman Old Style"/>
          <w:sz w:val="20"/>
          <w:szCs w:val="20"/>
        </w:rPr>
        <w:t>/AVR</w:t>
      </w:r>
    </w:p>
    <w:p w14:paraId="3698307E" w14:textId="77777777" w:rsidR="001A6BE2" w:rsidRPr="00290456" w:rsidRDefault="001A6BE2" w:rsidP="00F20950">
      <w:pPr>
        <w:pStyle w:val="Corpodeltesto3"/>
        <w:spacing w:before="0"/>
        <w:jc w:val="left"/>
        <w:rPr>
          <w:rFonts w:ascii="Bookman Old Style" w:hAnsi="Bookman Old Style"/>
          <w:b w:val="0"/>
          <w:sz w:val="20"/>
          <w:szCs w:val="20"/>
        </w:rPr>
      </w:pPr>
    </w:p>
    <w:p w14:paraId="078925FF" w14:textId="77777777" w:rsidR="00112485" w:rsidRPr="00290456" w:rsidRDefault="00112485" w:rsidP="00112485">
      <w:pPr>
        <w:pStyle w:val="Corpotesto"/>
        <w:spacing w:line="360" w:lineRule="auto"/>
        <w:rPr>
          <w:rFonts w:ascii="Bookman Old Style" w:hAnsi="Bookman Old Style"/>
          <w:i w:val="0"/>
          <w:sz w:val="20"/>
          <w:szCs w:val="20"/>
          <w:u w:val="none"/>
        </w:rPr>
      </w:pPr>
      <w:r w:rsidRPr="00290456">
        <w:rPr>
          <w:rFonts w:ascii="Bookman Old Style" w:hAnsi="Bookman Old Style"/>
          <w:i w:val="0"/>
          <w:sz w:val="20"/>
          <w:szCs w:val="20"/>
          <w:u w:val="none"/>
        </w:rPr>
        <w:t>Il MMG/PLS, per la registrazione delle vaccinazioni erogate, utilizza il Sistema Informativo della Medicina di Base (SISMED) – Applicazione Cartella Clinica, reso disponibile dalla Società LazioCrea S.p.A., attraverso le seguenti modalità:</w:t>
      </w:r>
    </w:p>
    <w:p w14:paraId="33836168" w14:textId="77777777" w:rsidR="00112485" w:rsidRPr="00290456" w:rsidRDefault="00112485" w:rsidP="00112485">
      <w:pPr>
        <w:pStyle w:val="Corpotesto"/>
        <w:spacing w:before="0" w:line="360" w:lineRule="auto"/>
        <w:rPr>
          <w:rFonts w:ascii="Bookman Old Style" w:hAnsi="Bookman Old Style"/>
          <w:i w:val="0"/>
          <w:sz w:val="20"/>
          <w:szCs w:val="20"/>
          <w:u w:val="none"/>
        </w:rPr>
      </w:pPr>
      <w:r w:rsidRPr="00290456">
        <w:rPr>
          <w:rFonts w:ascii="Bookman Old Style" w:hAnsi="Bookman Old Style"/>
          <w:i w:val="0"/>
          <w:sz w:val="20"/>
          <w:szCs w:val="20"/>
          <w:u w:val="none"/>
        </w:rPr>
        <w:t xml:space="preserve">a) con accesso da Internet, per il quale vengono utilizzate le medesime credenziali di abilitazione al POS-Lazio (Portale della Sanità della Regione Lazio); l’indirizzo diretto dell’applicativo è: </w:t>
      </w:r>
      <w:hyperlink r:id="rId13" w:history="1">
        <w:r w:rsidRPr="00290456">
          <w:rPr>
            <w:rStyle w:val="Collegamentoipertestuale"/>
            <w:rFonts w:ascii="Bookman Old Style" w:hAnsi="Bookman Old Style"/>
            <w:i w:val="0"/>
            <w:color w:val="auto"/>
            <w:sz w:val="20"/>
            <w:szCs w:val="20"/>
          </w:rPr>
          <w:t>https://www.prescrizione.poslazio.it/sismed-studio/</w:t>
        </w:r>
      </w:hyperlink>
      <w:r w:rsidRPr="00290456">
        <w:rPr>
          <w:rStyle w:val="Collegamentoipertestuale"/>
          <w:rFonts w:ascii="Bookman Old Style" w:hAnsi="Bookman Old Style"/>
          <w:i w:val="0"/>
          <w:color w:val="auto"/>
          <w:sz w:val="20"/>
          <w:szCs w:val="20"/>
          <w:u w:val="none"/>
        </w:rPr>
        <w:t xml:space="preserve">. </w:t>
      </w:r>
      <w:r w:rsidRPr="00290456">
        <w:rPr>
          <w:rFonts w:ascii="Bookman Old Style" w:hAnsi="Bookman Old Style"/>
          <w:i w:val="0"/>
          <w:sz w:val="20"/>
          <w:szCs w:val="20"/>
          <w:u w:val="none"/>
        </w:rPr>
        <w:t>A tale indirizzo sarà resa disponibile la versione costantemente aggiornata del Manuale operativo per l’utilizzo dell’applicativo suddetto;</w:t>
      </w:r>
    </w:p>
    <w:p w14:paraId="523CAE58" w14:textId="0E3EAC8A" w:rsidR="00112485" w:rsidRPr="00290456" w:rsidRDefault="00112485" w:rsidP="00112485">
      <w:pPr>
        <w:pStyle w:val="Corpotesto"/>
        <w:spacing w:before="0" w:line="360" w:lineRule="auto"/>
        <w:rPr>
          <w:rFonts w:ascii="Bookman Old Style" w:hAnsi="Bookman Old Style"/>
          <w:i w:val="0"/>
          <w:sz w:val="20"/>
          <w:szCs w:val="20"/>
          <w:u w:val="none"/>
        </w:rPr>
      </w:pPr>
      <w:r w:rsidRPr="00290456">
        <w:rPr>
          <w:rStyle w:val="Collegamentoipertestuale"/>
          <w:rFonts w:ascii="Bookman Old Style" w:hAnsi="Bookman Old Style"/>
          <w:i w:val="0"/>
          <w:color w:val="auto"/>
          <w:sz w:val="20"/>
          <w:szCs w:val="20"/>
          <w:u w:val="none"/>
        </w:rPr>
        <w:t xml:space="preserve">b) </w:t>
      </w:r>
      <w:r w:rsidRPr="00290456">
        <w:rPr>
          <w:rFonts w:ascii="Bookman Old Style" w:hAnsi="Bookman Old Style"/>
          <w:i w:val="0"/>
          <w:sz w:val="20"/>
          <w:szCs w:val="20"/>
          <w:u w:val="none"/>
        </w:rPr>
        <w:t>mediante i servizi di cooperazione applicativa con tale piattaforma regionale, impegnandosi ad acquisire il modulo aggiornato di adeguamento del proprio software gestionale di studio</w:t>
      </w:r>
      <w:r w:rsidR="007575FE" w:rsidRPr="00290456">
        <w:rPr>
          <w:rFonts w:ascii="Bookman Old Style" w:hAnsi="Bookman Old Style"/>
          <w:i w:val="0"/>
          <w:sz w:val="20"/>
          <w:szCs w:val="20"/>
          <w:u w:val="none"/>
        </w:rPr>
        <w:t xml:space="preserve"> </w:t>
      </w:r>
      <w:r w:rsidR="006B30E8" w:rsidRPr="00290456">
        <w:rPr>
          <w:rFonts w:ascii="Bookman Old Style" w:hAnsi="Bookman Old Style"/>
          <w:i w:val="0"/>
          <w:iCs/>
          <w:sz w:val="20"/>
          <w:szCs w:val="20"/>
          <w:u w:val="none"/>
        </w:rPr>
        <w:t xml:space="preserve">a partire dal </w:t>
      </w:r>
      <w:r w:rsidR="006B30E8" w:rsidRPr="00290456">
        <w:rPr>
          <w:rFonts w:ascii="Bookman Old Style" w:hAnsi="Bookman Old Style"/>
          <w:b/>
          <w:i w:val="0"/>
          <w:iCs/>
          <w:sz w:val="20"/>
          <w:szCs w:val="20"/>
          <w:u w:val="none"/>
        </w:rPr>
        <w:t>1 ottobre 2020</w:t>
      </w:r>
      <w:r w:rsidR="006B30E8" w:rsidRPr="00290456">
        <w:rPr>
          <w:rFonts w:ascii="Bookman Old Style" w:hAnsi="Bookman Old Style"/>
          <w:i w:val="0"/>
          <w:iCs/>
          <w:sz w:val="20"/>
          <w:szCs w:val="20"/>
          <w:u w:val="none"/>
        </w:rPr>
        <w:t xml:space="preserve"> e comunque prima di iniziare le operazioni di registrazione delle vaccinazioni effettuate</w:t>
      </w:r>
      <w:r w:rsidRPr="00290456">
        <w:rPr>
          <w:rFonts w:ascii="Bookman Old Style" w:hAnsi="Bookman Old Style"/>
          <w:i w:val="0"/>
          <w:sz w:val="20"/>
          <w:szCs w:val="20"/>
          <w:u w:val="none"/>
        </w:rPr>
        <w:t>.</w:t>
      </w:r>
    </w:p>
    <w:p w14:paraId="19BFDA2A" w14:textId="77777777" w:rsidR="00D54AF1" w:rsidRPr="00290456" w:rsidRDefault="001A6BE2" w:rsidP="001A6BE2">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sz w:val="20"/>
          <w:szCs w:val="20"/>
        </w:rPr>
        <w:t>Il S</w:t>
      </w:r>
      <w:r w:rsidR="00840160" w:rsidRPr="00290456">
        <w:rPr>
          <w:rFonts w:ascii="Bookman Old Style" w:hAnsi="Bookman Old Style"/>
          <w:b w:val="0"/>
          <w:sz w:val="20"/>
          <w:szCs w:val="20"/>
        </w:rPr>
        <w:t>ISMED</w:t>
      </w:r>
      <w:r w:rsidRPr="00290456">
        <w:rPr>
          <w:rFonts w:ascii="Bookman Old Style" w:hAnsi="Bookman Old Style"/>
          <w:b w:val="0"/>
          <w:sz w:val="20"/>
          <w:szCs w:val="20"/>
        </w:rPr>
        <w:t xml:space="preserve"> consent</w:t>
      </w:r>
      <w:r w:rsidR="00AC1C9F" w:rsidRPr="00290456">
        <w:rPr>
          <w:rFonts w:ascii="Bookman Old Style" w:hAnsi="Bookman Old Style"/>
          <w:b w:val="0"/>
          <w:sz w:val="20"/>
          <w:szCs w:val="20"/>
        </w:rPr>
        <w:t>e</w:t>
      </w:r>
      <w:r w:rsidRPr="00290456">
        <w:rPr>
          <w:rFonts w:ascii="Bookman Old Style" w:hAnsi="Bookman Old Style"/>
          <w:b w:val="0"/>
          <w:sz w:val="20"/>
          <w:szCs w:val="20"/>
        </w:rPr>
        <w:t xml:space="preserve"> la raccolta del debito informativo essenziale</w:t>
      </w:r>
      <w:r w:rsidR="00AC1C9F" w:rsidRPr="00290456">
        <w:rPr>
          <w:rFonts w:ascii="Bookman Old Style" w:hAnsi="Bookman Old Style"/>
          <w:b w:val="0"/>
          <w:sz w:val="20"/>
          <w:szCs w:val="20"/>
        </w:rPr>
        <w:t xml:space="preserve"> relativo al soggetto vaccinato</w:t>
      </w:r>
      <w:r w:rsidRPr="00290456">
        <w:rPr>
          <w:rFonts w:ascii="Bookman Old Style" w:hAnsi="Bookman Old Style"/>
          <w:b w:val="0"/>
          <w:sz w:val="20"/>
          <w:szCs w:val="20"/>
        </w:rPr>
        <w:t>, costituito da informazioni anagrafiche</w:t>
      </w:r>
      <w:r w:rsidR="00F30282" w:rsidRPr="00290456">
        <w:rPr>
          <w:rFonts w:ascii="Bookman Old Style" w:hAnsi="Bookman Old Style"/>
          <w:b w:val="0"/>
          <w:sz w:val="20"/>
          <w:szCs w:val="20"/>
        </w:rPr>
        <w:t xml:space="preserve">, informazioni concernenti la somministrazione del vaccino (luogo e data) </w:t>
      </w:r>
      <w:r w:rsidRPr="00290456">
        <w:rPr>
          <w:rFonts w:ascii="Bookman Old Style" w:hAnsi="Bookman Old Style"/>
          <w:b w:val="0"/>
          <w:sz w:val="20"/>
          <w:szCs w:val="20"/>
        </w:rPr>
        <w:t>e dati sanitari (</w:t>
      </w:r>
      <w:r w:rsidR="000422FF" w:rsidRPr="00290456">
        <w:rPr>
          <w:rFonts w:ascii="Bookman Old Style" w:hAnsi="Bookman Old Style"/>
          <w:b w:val="0"/>
          <w:sz w:val="20"/>
          <w:szCs w:val="20"/>
        </w:rPr>
        <w:t>categoria bersaglio</w:t>
      </w:r>
      <w:r w:rsidR="00F30282" w:rsidRPr="00290456">
        <w:rPr>
          <w:rFonts w:ascii="Bookman Old Style" w:hAnsi="Bookman Old Style"/>
          <w:b w:val="0"/>
          <w:sz w:val="20"/>
          <w:szCs w:val="20"/>
        </w:rPr>
        <w:t>/motivo della vaccinazione).</w:t>
      </w:r>
    </w:p>
    <w:p w14:paraId="5524CB23" w14:textId="77777777" w:rsidR="00D54AF1" w:rsidRPr="00290456" w:rsidRDefault="00F30282" w:rsidP="001A6BE2">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sz w:val="20"/>
          <w:szCs w:val="20"/>
        </w:rPr>
        <w:t xml:space="preserve">Per i soggetti </w:t>
      </w:r>
      <w:r w:rsidR="00441DA2" w:rsidRPr="00290456">
        <w:rPr>
          <w:rFonts w:ascii="Bookman Old Style" w:hAnsi="Bookman Old Style"/>
          <w:b w:val="0"/>
          <w:sz w:val="20"/>
          <w:szCs w:val="20"/>
        </w:rPr>
        <w:t xml:space="preserve">appartenenti alle Categorie B e C2 </w:t>
      </w:r>
      <w:r w:rsidR="00C16EE8" w:rsidRPr="00290456">
        <w:rPr>
          <w:rFonts w:ascii="Bookman Old Style" w:hAnsi="Bookman Old Style"/>
          <w:b w:val="0"/>
          <w:sz w:val="20"/>
          <w:szCs w:val="20"/>
        </w:rPr>
        <w:t xml:space="preserve">di cui al precedente punto 1 </w:t>
      </w:r>
      <w:r w:rsidR="00AC1C9F" w:rsidRPr="00290456">
        <w:rPr>
          <w:rFonts w:ascii="Bookman Old Style" w:hAnsi="Bookman Old Style"/>
          <w:b w:val="0"/>
          <w:sz w:val="20"/>
          <w:szCs w:val="20"/>
        </w:rPr>
        <w:t xml:space="preserve">è obbligatorio </w:t>
      </w:r>
      <w:r w:rsidR="00BA7952" w:rsidRPr="00290456">
        <w:rPr>
          <w:rFonts w:ascii="Bookman Old Style" w:hAnsi="Bookman Old Style"/>
          <w:b w:val="0"/>
          <w:sz w:val="20"/>
          <w:szCs w:val="20"/>
        </w:rPr>
        <w:t>selezionare</w:t>
      </w:r>
      <w:r w:rsidR="00AC1C9F" w:rsidRPr="00290456">
        <w:rPr>
          <w:rFonts w:ascii="Bookman Old Style" w:hAnsi="Bookman Old Style"/>
          <w:b w:val="0"/>
          <w:sz w:val="20"/>
          <w:szCs w:val="20"/>
        </w:rPr>
        <w:t xml:space="preserve"> il motivo della vaccinazione</w:t>
      </w:r>
      <w:r w:rsidR="00BA7952" w:rsidRPr="00290456">
        <w:rPr>
          <w:rFonts w:ascii="Bookman Old Style" w:hAnsi="Bookman Old Style"/>
          <w:b w:val="0"/>
          <w:sz w:val="20"/>
          <w:szCs w:val="20"/>
        </w:rPr>
        <w:t xml:space="preserve"> tra le patologie e condizioni di rischio ivi elencate</w:t>
      </w:r>
      <w:r w:rsidR="00AC1C9F" w:rsidRPr="00290456">
        <w:rPr>
          <w:rFonts w:ascii="Bookman Old Style" w:hAnsi="Bookman Old Style"/>
          <w:b w:val="0"/>
          <w:sz w:val="20"/>
          <w:szCs w:val="20"/>
        </w:rPr>
        <w:t>.</w:t>
      </w:r>
    </w:p>
    <w:p w14:paraId="2E2A9490" w14:textId="77777777" w:rsidR="00D54AF1" w:rsidRPr="00290456" w:rsidRDefault="00AC1C9F" w:rsidP="001A6BE2">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sz w:val="20"/>
          <w:szCs w:val="20"/>
        </w:rPr>
        <w:t xml:space="preserve">Per i soggetti </w:t>
      </w:r>
      <w:r w:rsidR="00441DA2" w:rsidRPr="00290456">
        <w:rPr>
          <w:rFonts w:ascii="Bookman Old Style" w:hAnsi="Bookman Old Style"/>
          <w:b w:val="0"/>
          <w:sz w:val="20"/>
          <w:szCs w:val="20"/>
        </w:rPr>
        <w:t>appartenenti alle Categorie A e C1</w:t>
      </w:r>
      <w:r w:rsidR="00C16EE8" w:rsidRPr="00290456">
        <w:rPr>
          <w:rFonts w:ascii="Bookman Old Style" w:hAnsi="Bookman Old Style"/>
          <w:b w:val="0"/>
          <w:sz w:val="20"/>
          <w:szCs w:val="20"/>
        </w:rPr>
        <w:t xml:space="preserve"> di cui al precedente punto 1</w:t>
      </w:r>
      <w:r w:rsidR="00441DA2" w:rsidRPr="00290456">
        <w:rPr>
          <w:rFonts w:ascii="Bookman Old Style" w:hAnsi="Bookman Old Style"/>
          <w:b w:val="0"/>
          <w:sz w:val="20"/>
          <w:szCs w:val="20"/>
        </w:rPr>
        <w:t xml:space="preserve"> </w:t>
      </w:r>
      <w:r w:rsidRPr="00290456">
        <w:rPr>
          <w:rFonts w:ascii="Bookman Old Style" w:hAnsi="Bookman Old Style"/>
          <w:b w:val="0"/>
          <w:sz w:val="20"/>
          <w:szCs w:val="20"/>
        </w:rPr>
        <w:t>questa informazione non viene richiesta.</w:t>
      </w:r>
    </w:p>
    <w:p w14:paraId="5CEA7AD2" w14:textId="77777777" w:rsidR="00D54AF1" w:rsidRPr="00290456" w:rsidRDefault="00164302" w:rsidP="001A6BE2">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sz w:val="20"/>
          <w:szCs w:val="20"/>
        </w:rPr>
        <w:t>Per i soggetti inseriti nelle procedure di cui al precedente punto 1bis andrà indicato il motivo “recupero sierotipico”.</w:t>
      </w:r>
    </w:p>
    <w:p w14:paraId="00DDFC34" w14:textId="2D92343B" w:rsidR="00405244" w:rsidRPr="00290456" w:rsidRDefault="00D54AF1" w:rsidP="001A6BE2">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sz w:val="20"/>
          <w:szCs w:val="20"/>
        </w:rPr>
        <w:t>Per i soggetti inseriti nelle procedure di cui al precedente punto 1ter andrà indicato il motivo “operatore sanitario” oppure il motivo “</w:t>
      </w:r>
      <w:r w:rsidRPr="00290456">
        <w:rPr>
          <w:rFonts w:ascii="Bookman Old Style" w:hAnsi="Bookman Old Style"/>
          <w:b w:val="0"/>
          <w:bCs/>
          <w:iCs/>
          <w:sz w:val="20"/>
          <w:szCs w:val="20"/>
        </w:rPr>
        <w:t>soggetto addetto a servizio pubblico di primario interesse collettivo e categorie di lavoratori”</w:t>
      </w:r>
      <w:r w:rsidRPr="00290456">
        <w:rPr>
          <w:rFonts w:ascii="Bookman Old Style" w:hAnsi="Bookman Old Style"/>
          <w:b w:val="0"/>
          <w:bCs/>
          <w:sz w:val="20"/>
          <w:szCs w:val="20"/>
        </w:rPr>
        <w:t>.</w:t>
      </w:r>
      <w:r w:rsidRPr="00290456">
        <w:rPr>
          <w:rFonts w:ascii="Bookman Old Style" w:hAnsi="Bookman Old Style"/>
          <w:b w:val="0"/>
          <w:sz w:val="20"/>
          <w:szCs w:val="20"/>
        </w:rPr>
        <w:t xml:space="preserve"> </w:t>
      </w:r>
      <w:r w:rsidR="00840160" w:rsidRPr="00290456">
        <w:rPr>
          <w:rFonts w:ascii="Bookman Old Style" w:hAnsi="Bookman Old Style"/>
          <w:b w:val="0"/>
          <w:sz w:val="20"/>
          <w:szCs w:val="20"/>
        </w:rPr>
        <w:t>Per informazioni più dettagliate sull’utilizzo del SISMED si rimanda al</w:t>
      </w:r>
      <w:r w:rsidR="00112485" w:rsidRPr="00290456">
        <w:rPr>
          <w:rFonts w:ascii="Bookman Old Style" w:hAnsi="Bookman Old Style"/>
          <w:b w:val="0"/>
          <w:sz w:val="20"/>
          <w:szCs w:val="20"/>
        </w:rPr>
        <w:t xml:space="preserve"> Manuale operativo</w:t>
      </w:r>
      <w:r w:rsidR="00840160" w:rsidRPr="00290456">
        <w:rPr>
          <w:rFonts w:ascii="Bookman Old Style" w:hAnsi="Bookman Old Style"/>
          <w:b w:val="0"/>
          <w:sz w:val="20"/>
          <w:szCs w:val="20"/>
        </w:rPr>
        <w:t xml:space="preserve"> </w:t>
      </w:r>
      <w:r w:rsidR="00112485" w:rsidRPr="00290456">
        <w:rPr>
          <w:rFonts w:ascii="Bookman Old Style" w:hAnsi="Bookman Old Style"/>
          <w:b w:val="0"/>
          <w:sz w:val="20"/>
          <w:szCs w:val="20"/>
        </w:rPr>
        <w:t>summenzionato</w:t>
      </w:r>
      <w:r w:rsidR="00840160" w:rsidRPr="00290456">
        <w:rPr>
          <w:rFonts w:ascii="Bookman Old Style" w:hAnsi="Bookman Old Style"/>
          <w:b w:val="0"/>
          <w:sz w:val="20"/>
          <w:szCs w:val="20"/>
        </w:rPr>
        <w:t>.</w:t>
      </w:r>
    </w:p>
    <w:p w14:paraId="5F21075E" w14:textId="77777777" w:rsidR="00405244" w:rsidRPr="00290456" w:rsidRDefault="00405244" w:rsidP="001A6BE2">
      <w:pPr>
        <w:pStyle w:val="Corpodeltesto3"/>
        <w:spacing w:before="0" w:line="360" w:lineRule="auto"/>
        <w:jc w:val="both"/>
        <w:rPr>
          <w:rFonts w:ascii="Bookman Old Style" w:hAnsi="Bookman Old Style"/>
          <w:b w:val="0"/>
          <w:sz w:val="20"/>
          <w:szCs w:val="20"/>
        </w:rPr>
      </w:pPr>
    </w:p>
    <w:p w14:paraId="11248EFF" w14:textId="77777777" w:rsidR="008339CB" w:rsidRPr="00290456" w:rsidRDefault="00405244" w:rsidP="001A6BE2">
      <w:pPr>
        <w:pStyle w:val="Corpodeltesto3"/>
        <w:spacing w:before="0" w:line="360" w:lineRule="auto"/>
        <w:jc w:val="both"/>
        <w:rPr>
          <w:rFonts w:ascii="Bookman Old Style" w:hAnsi="Bookman Old Style"/>
          <w:b w:val="0"/>
          <w:sz w:val="20"/>
          <w:szCs w:val="20"/>
        </w:rPr>
      </w:pPr>
      <w:r w:rsidRPr="00290456">
        <w:rPr>
          <w:rFonts w:ascii="Bookman Old Style" w:hAnsi="Bookman Old Style"/>
          <w:sz w:val="20"/>
          <w:szCs w:val="20"/>
          <w:u w:val="single"/>
        </w:rPr>
        <w:t xml:space="preserve">Attenzione! </w:t>
      </w:r>
      <w:r w:rsidRPr="00290456">
        <w:rPr>
          <w:rFonts w:ascii="Bookman Old Style" w:hAnsi="Bookman Old Style"/>
          <w:iCs/>
          <w:sz w:val="20"/>
          <w:szCs w:val="20"/>
          <w:u w:val="single"/>
          <w:lang w:eastAsia="en-US"/>
        </w:rPr>
        <w:t xml:space="preserve">Si ricorda che il SISMED consente la registrazione di una vaccinazione erogata con vaccino PPV 23-valente solo qualora risultino contemporaneamente rispettate tutte le </w:t>
      </w:r>
      <w:r w:rsidR="00B11AD9" w:rsidRPr="00290456">
        <w:rPr>
          <w:rFonts w:ascii="Bookman Old Style" w:hAnsi="Bookman Old Style"/>
          <w:iCs/>
          <w:sz w:val="20"/>
          <w:szCs w:val="20"/>
          <w:u w:val="single"/>
          <w:lang w:eastAsia="en-US"/>
        </w:rPr>
        <w:t>3</w:t>
      </w:r>
      <w:r w:rsidRPr="00290456">
        <w:rPr>
          <w:rFonts w:ascii="Bookman Old Style" w:hAnsi="Bookman Old Style"/>
          <w:iCs/>
          <w:sz w:val="20"/>
          <w:szCs w:val="20"/>
          <w:u w:val="single"/>
          <w:lang w:eastAsia="en-US"/>
        </w:rPr>
        <w:t xml:space="preserve"> condizioni di applicabilità della schedula sequenziale richiamate al precedente punto 2!</w:t>
      </w:r>
      <w:r w:rsidR="00AC1C9F" w:rsidRPr="00290456">
        <w:rPr>
          <w:rFonts w:ascii="Bookman Old Style" w:hAnsi="Bookman Old Style"/>
          <w:b w:val="0"/>
          <w:sz w:val="20"/>
          <w:szCs w:val="20"/>
        </w:rPr>
        <w:t xml:space="preserve"> </w:t>
      </w:r>
    </w:p>
    <w:p w14:paraId="428E9684" w14:textId="77777777" w:rsidR="00AC1C9F" w:rsidRPr="00290456" w:rsidRDefault="00AC1C9F" w:rsidP="000422FF">
      <w:pPr>
        <w:pStyle w:val="Corpodeltesto3"/>
        <w:spacing w:before="0" w:line="360" w:lineRule="auto"/>
        <w:jc w:val="both"/>
        <w:rPr>
          <w:rFonts w:ascii="Bookman Old Style" w:hAnsi="Bookman Old Style"/>
          <w:b w:val="0"/>
          <w:sz w:val="20"/>
          <w:szCs w:val="20"/>
        </w:rPr>
      </w:pPr>
    </w:p>
    <w:p w14:paraId="73312389" w14:textId="53A8A7B1" w:rsidR="004008A1" w:rsidRPr="00290456" w:rsidRDefault="00D54AF1" w:rsidP="0097518B">
      <w:pPr>
        <w:pStyle w:val="Corpodeltesto3"/>
        <w:spacing w:before="0" w:line="360" w:lineRule="auto"/>
        <w:jc w:val="both"/>
        <w:rPr>
          <w:rFonts w:ascii="Bookman Old Style" w:hAnsi="Bookman Old Style"/>
          <w:b w:val="0"/>
          <w:sz w:val="20"/>
          <w:szCs w:val="20"/>
        </w:rPr>
      </w:pPr>
      <w:r w:rsidRPr="00290456">
        <w:rPr>
          <w:rFonts w:ascii="Bookman Old Style" w:hAnsi="Bookman Old Style"/>
          <w:b w:val="0"/>
          <w:iCs/>
          <w:sz w:val="20"/>
          <w:szCs w:val="20"/>
        </w:rPr>
        <w:t xml:space="preserve">Per le </w:t>
      </w:r>
      <w:r w:rsidRPr="00290456">
        <w:rPr>
          <w:rFonts w:ascii="Bookman Old Style" w:hAnsi="Bookman Old Style"/>
          <w:b w:val="0"/>
          <w:sz w:val="20"/>
          <w:szCs w:val="20"/>
        </w:rPr>
        <w:t>ASL e le altre strutture</w:t>
      </w:r>
      <w:r w:rsidRPr="00290456">
        <w:rPr>
          <w:rFonts w:ascii="Bookman Old Style" w:hAnsi="Bookman Old Style"/>
          <w:b w:val="0"/>
          <w:iCs/>
          <w:sz w:val="20"/>
          <w:szCs w:val="20"/>
        </w:rPr>
        <w:t xml:space="preserve">, che registrano le vaccinazioni erogate sulla piattaforma regionale AVR gestita </w:t>
      </w:r>
      <w:r w:rsidRPr="00290456">
        <w:rPr>
          <w:rFonts w:ascii="Bookman Old Style" w:hAnsi="Bookman Old Style"/>
          <w:b w:val="0"/>
          <w:sz w:val="20"/>
          <w:szCs w:val="20"/>
        </w:rPr>
        <w:t>dalla Società LazioCrea S.p.A.</w:t>
      </w:r>
      <w:r w:rsidRPr="00290456">
        <w:rPr>
          <w:rFonts w:ascii="Bookman Old Style" w:hAnsi="Bookman Old Style"/>
          <w:b w:val="0"/>
          <w:iCs/>
          <w:sz w:val="20"/>
          <w:szCs w:val="20"/>
        </w:rPr>
        <w:t xml:space="preserve">, la descrizione dei dati da registrare e le relative codifiche sono riportate nei </w:t>
      </w:r>
      <w:r w:rsidRPr="00290456">
        <w:rPr>
          <w:rFonts w:ascii="Bookman Old Style" w:hAnsi="Bookman Old Style"/>
          <w:b w:val="0"/>
          <w:sz w:val="20"/>
          <w:szCs w:val="20"/>
        </w:rPr>
        <w:t>Manuali operativi per la registrazione del debito informativo specializzato sulla piattaforma AVR</w:t>
      </w:r>
      <w:r w:rsidRPr="00290456">
        <w:rPr>
          <w:rFonts w:ascii="Bookman Old Style" w:hAnsi="Bookman Old Style"/>
          <w:b w:val="0"/>
          <w:iCs/>
          <w:sz w:val="20"/>
          <w:szCs w:val="20"/>
        </w:rPr>
        <w:t xml:space="preserve"> tramite i Web Services o tramite la WEB APP AVR, forniti dalla Regione</w:t>
      </w:r>
      <w:r w:rsidR="000311F8" w:rsidRPr="00290456">
        <w:rPr>
          <w:rFonts w:ascii="Bookman Old Style" w:hAnsi="Bookman Old Style"/>
          <w:b w:val="0"/>
          <w:iCs/>
          <w:sz w:val="20"/>
          <w:szCs w:val="20"/>
        </w:rPr>
        <w:t>.</w:t>
      </w:r>
    </w:p>
    <w:p w14:paraId="3F2D39F4" w14:textId="77777777" w:rsidR="005952EF" w:rsidRPr="00290456" w:rsidRDefault="005952EF" w:rsidP="0097518B">
      <w:pPr>
        <w:pStyle w:val="Corpodeltesto3"/>
        <w:spacing w:before="0" w:line="360" w:lineRule="auto"/>
        <w:jc w:val="both"/>
        <w:rPr>
          <w:rFonts w:ascii="Bookman Old Style" w:hAnsi="Bookman Old Style"/>
          <w:b w:val="0"/>
          <w:sz w:val="20"/>
          <w:szCs w:val="20"/>
        </w:rPr>
      </w:pPr>
    </w:p>
    <w:p w14:paraId="451510CB" w14:textId="77777777" w:rsidR="008471F0" w:rsidRPr="00290456" w:rsidRDefault="00AF70B8" w:rsidP="008471F0">
      <w:pPr>
        <w:pStyle w:val="Corpodeltesto3"/>
        <w:spacing w:after="120"/>
        <w:rPr>
          <w:rFonts w:ascii="Bookman Old Style" w:hAnsi="Bookman Old Style"/>
          <w:sz w:val="20"/>
          <w:szCs w:val="20"/>
        </w:rPr>
      </w:pPr>
      <w:r w:rsidRPr="00290456">
        <w:rPr>
          <w:rFonts w:ascii="Bookman Old Style" w:hAnsi="Bookman Old Style"/>
          <w:sz w:val="20"/>
          <w:szCs w:val="20"/>
        </w:rPr>
        <w:t>9</w:t>
      </w:r>
      <w:r w:rsidR="008471F0" w:rsidRPr="00290456">
        <w:rPr>
          <w:rFonts w:ascii="Bookman Old Style" w:hAnsi="Bookman Old Style"/>
          <w:sz w:val="20"/>
          <w:szCs w:val="20"/>
        </w:rPr>
        <w:t>) Finalizzazione dei record vaccinali registrati dai MMG/PLS tramite SISMED</w:t>
      </w:r>
    </w:p>
    <w:p w14:paraId="54321CB4" w14:textId="77777777" w:rsidR="008471F0" w:rsidRPr="00290456" w:rsidRDefault="008471F0" w:rsidP="008471F0">
      <w:pPr>
        <w:pStyle w:val="Corpodeltesto3"/>
        <w:spacing w:after="120"/>
        <w:rPr>
          <w:rFonts w:ascii="Bookman Old Style" w:hAnsi="Bookman Old Style"/>
          <w:sz w:val="20"/>
          <w:szCs w:val="20"/>
        </w:rPr>
      </w:pPr>
    </w:p>
    <w:p w14:paraId="218400E1" w14:textId="37F8E2CB" w:rsidR="008471F0" w:rsidRPr="00290456" w:rsidRDefault="008471F0" w:rsidP="008471F0">
      <w:pPr>
        <w:pStyle w:val="Corpodeltesto3"/>
        <w:spacing w:after="120" w:line="360" w:lineRule="auto"/>
        <w:jc w:val="both"/>
        <w:rPr>
          <w:rFonts w:ascii="Bookman Old Style" w:hAnsi="Bookman Old Style"/>
          <w:b w:val="0"/>
          <w:sz w:val="20"/>
          <w:szCs w:val="20"/>
        </w:rPr>
      </w:pPr>
      <w:r w:rsidRPr="00290456">
        <w:rPr>
          <w:rFonts w:ascii="Bookman Old Style" w:hAnsi="Bookman Old Style"/>
          <w:b w:val="0"/>
          <w:sz w:val="20"/>
          <w:szCs w:val="20"/>
        </w:rPr>
        <w:t>Entro il 30 aprile 20</w:t>
      </w:r>
      <w:r w:rsidR="007575FE" w:rsidRPr="00290456">
        <w:rPr>
          <w:rFonts w:ascii="Bookman Old Style" w:hAnsi="Bookman Old Style"/>
          <w:b w:val="0"/>
          <w:sz w:val="20"/>
          <w:szCs w:val="20"/>
        </w:rPr>
        <w:t>2</w:t>
      </w:r>
      <w:r w:rsidR="000311F8" w:rsidRPr="00290456">
        <w:rPr>
          <w:rFonts w:ascii="Bookman Old Style" w:hAnsi="Bookman Old Style"/>
          <w:b w:val="0"/>
          <w:sz w:val="20"/>
          <w:szCs w:val="20"/>
        </w:rPr>
        <w:t>1</w:t>
      </w:r>
      <w:r w:rsidRPr="00290456">
        <w:rPr>
          <w:rFonts w:ascii="Bookman Old Style" w:hAnsi="Bookman Old Style"/>
          <w:b w:val="0"/>
          <w:sz w:val="20"/>
          <w:szCs w:val="20"/>
        </w:rPr>
        <w:t xml:space="preserve"> la Società LazioCrea S.p.A. provvede a finalizzare i record vaccinali registrati dai MMG/PLS </w:t>
      </w:r>
      <w:r w:rsidR="00F27511" w:rsidRPr="00290456">
        <w:rPr>
          <w:rFonts w:ascii="Bookman Old Style" w:hAnsi="Bookman Old Style"/>
          <w:b w:val="0"/>
          <w:sz w:val="20"/>
          <w:szCs w:val="20"/>
        </w:rPr>
        <w:t xml:space="preserve">tramite SISMED </w:t>
      </w:r>
      <w:r w:rsidR="00405244" w:rsidRPr="00290456">
        <w:rPr>
          <w:rFonts w:ascii="Bookman Old Style" w:hAnsi="Bookman Old Style"/>
          <w:b w:val="0"/>
          <w:sz w:val="20"/>
          <w:szCs w:val="20"/>
        </w:rPr>
        <w:t>fino</w:t>
      </w:r>
      <w:r w:rsidR="000311F8" w:rsidRPr="00290456">
        <w:rPr>
          <w:rFonts w:ascii="Bookman Old Style" w:hAnsi="Bookman Old Style"/>
          <w:b w:val="0"/>
          <w:sz w:val="20"/>
          <w:szCs w:val="20"/>
        </w:rPr>
        <w:t xml:space="preserve"> al 31 marzo 2020</w:t>
      </w:r>
      <w:r w:rsidR="00F27511" w:rsidRPr="00290456">
        <w:rPr>
          <w:rFonts w:ascii="Bookman Old Style" w:hAnsi="Bookman Old Style"/>
          <w:b w:val="0"/>
          <w:sz w:val="20"/>
          <w:szCs w:val="20"/>
        </w:rPr>
        <w:t xml:space="preserve">. </w:t>
      </w:r>
      <w:r w:rsidRPr="00290456">
        <w:rPr>
          <w:rFonts w:ascii="Bookman Old Style" w:hAnsi="Bookman Old Style"/>
          <w:b w:val="0"/>
          <w:sz w:val="20"/>
          <w:szCs w:val="20"/>
        </w:rPr>
        <w:t>I record vaccinali così finalizzati non saranno suscettibili di ulteriori modifiche.</w:t>
      </w:r>
    </w:p>
    <w:p w14:paraId="6221498F" w14:textId="320FCC31" w:rsidR="003102C4" w:rsidRPr="00290456" w:rsidRDefault="003102C4" w:rsidP="008471F0">
      <w:pPr>
        <w:pStyle w:val="Corpodeltesto3"/>
        <w:spacing w:after="120" w:line="360" w:lineRule="auto"/>
        <w:jc w:val="both"/>
        <w:rPr>
          <w:rFonts w:ascii="Bookman Old Style" w:hAnsi="Bookman Old Style"/>
          <w:b w:val="0"/>
          <w:sz w:val="20"/>
          <w:szCs w:val="20"/>
        </w:rPr>
      </w:pPr>
    </w:p>
    <w:p w14:paraId="1DB61491" w14:textId="14070445" w:rsidR="003102C4" w:rsidRPr="00290456" w:rsidRDefault="003102C4" w:rsidP="003102C4">
      <w:pPr>
        <w:pStyle w:val="Corpodeltesto3"/>
        <w:spacing w:after="120"/>
        <w:rPr>
          <w:rFonts w:ascii="Bookman Old Style" w:hAnsi="Bookman Old Style"/>
          <w:iCs/>
          <w:sz w:val="20"/>
          <w:szCs w:val="20"/>
        </w:rPr>
      </w:pPr>
      <w:r w:rsidRPr="00290456">
        <w:rPr>
          <w:rFonts w:ascii="Bookman Old Style" w:hAnsi="Bookman Old Style"/>
          <w:sz w:val="20"/>
          <w:szCs w:val="20"/>
        </w:rPr>
        <w:t xml:space="preserve">10) </w:t>
      </w:r>
      <w:r w:rsidRPr="00290456">
        <w:rPr>
          <w:rFonts w:ascii="Bookman Old Style" w:hAnsi="Bookman Old Style"/>
          <w:iCs/>
          <w:sz w:val="20"/>
          <w:szCs w:val="20"/>
        </w:rPr>
        <w:t>Disposizioni ulteriori riguardanti AO, AOU, PU, IRCCS, OC</w:t>
      </w:r>
    </w:p>
    <w:p w14:paraId="07C2EAE2" w14:textId="5BB98BDC" w:rsidR="003102C4" w:rsidRPr="00290456" w:rsidRDefault="003102C4" w:rsidP="003102C4">
      <w:pPr>
        <w:pStyle w:val="Corpodeltesto3"/>
        <w:spacing w:after="120"/>
        <w:rPr>
          <w:rFonts w:ascii="Bookman Old Style" w:hAnsi="Bookman Old Style"/>
          <w:iCs/>
          <w:sz w:val="20"/>
          <w:szCs w:val="20"/>
        </w:rPr>
      </w:pPr>
    </w:p>
    <w:p w14:paraId="4EA2F01F" w14:textId="7E6772A3" w:rsidR="002F1083" w:rsidRPr="00290456" w:rsidRDefault="002F1083" w:rsidP="002F1083">
      <w:pPr>
        <w:pStyle w:val="Corpotesto"/>
        <w:spacing w:line="360" w:lineRule="auto"/>
        <w:rPr>
          <w:rFonts w:ascii="Bookman Old Style" w:hAnsi="Bookman Old Style"/>
          <w:i w:val="0"/>
          <w:sz w:val="20"/>
          <w:szCs w:val="20"/>
          <w:u w:val="none"/>
        </w:rPr>
      </w:pPr>
      <w:r w:rsidRPr="00290456">
        <w:rPr>
          <w:rFonts w:ascii="Bookman Old Style" w:hAnsi="Bookman Old Style"/>
          <w:i w:val="0"/>
          <w:sz w:val="20"/>
          <w:szCs w:val="20"/>
          <w:u w:val="none"/>
        </w:rPr>
        <w:t xml:space="preserve">Per gli Enti sanitari erogatori quali Aziende Ospedaliere, Aziende Ospedaliere Universitarie, Policlinici Universitari, IRCCS, Ospedali </w:t>
      </w:r>
      <w:r w:rsidR="002F575A">
        <w:rPr>
          <w:rFonts w:ascii="Bookman Old Style" w:hAnsi="Bookman Old Style"/>
          <w:i w:val="0"/>
          <w:sz w:val="20"/>
          <w:szCs w:val="20"/>
          <w:u w:val="none"/>
        </w:rPr>
        <w:t xml:space="preserve">ex </w:t>
      </w:r>
      <w:r w:rsidRPr="00290456">
        <w:rPr>
          <w:rFonts w:ascii="Bookman Old Style" w:hAnsi="Bookman Old Style"/>
          <w:i w:val="0"/>
          <w:sz w:val="20"/>
          <w:szCs w:val="20"/>
          <w:u w:val="none"/>
        </w:rPr>
        <w:t>Classificati, si precisa quanto segue.</w:t>
      </w:r>
    </w:p>
    <w:p w14:paraId="5BE2C4D4" w14:textId="3F9BC8CF" w:rsidR="002F1083" w:rsidRPr="00290456" w:rsidRDefault="002F1083" w:rsidP="002F1083">
      <w:pPr>
        <w:pStyle w:val="Corpotesto"/>
        <w:spacing w:line="360" w:lineRule="auto"/>
        <w:rPr>
          <w:rFonts w:ascii="Bookman Old Style" w:hAnsi="Bookman Old Style"/>
          <w:i w:val="0"/>
          <w:sz w:val="20"/>
          <w:szCs w:val="20"/>
          <w:u w:val="none"/>
        </w:rPr>
      </w:pPr>
      <w:r w:rsidRPr="00290456">
        <w:rPr>
          <w:rFonts w:ascii="Bookman Old Style" w:hAnsi="Bookman Old Style"/>
          <w:i w:val="0"/>
          <w:sz w:val="20"/>
          <w:szCs w:val="20"/>
          <w:u w:val="none"/>
        </w:rPr>
        <w:t xml:space="preserve">a) Individuazione del Referente operativo unico. Gli Enti sanitari qui considerati sono tenuti ad individuare un Referente operativo unico per tutte le attività connesse alla campagna di vaccinazione antinfluenzale 2020-21 e al Programma di vaccinazione con vaccino anti-pneumococcico PCV 13-valente/PPV 23-valente (vd. punto 15 del Protocollo operativo della CVA 2020-21) e a comunicarne alla Regione, entro </w:t>
      </w:r>
      <w:r w:rsidR="00CA2A1F">
        <w:rPr>
          <w:rFonts w:ascii="Bookman Old Style" w:hAnsi="Bookman Old Style"/>
          <w:i w:val="0"/>
          <w:sz w:val="20"/>
          <w:szCs w:val="20"/>
          <w:u w:val="none"/>
        </w:rPr>
        <w:t xml:space="preserve">l’8 </w:t>
      </w:r>
      <w:r w:rsidRPr="00290456">
        <w:rPr>
          <w:rFonts w:ascii="Bookman Old Style" w:hAnsi="Bookman Old Style"/>
          <w:i w:val="0"/>
          <w:sz w:val="20"/>
          <w:szCs w:val="20"/>
          <w:u w:val="none"/>
        </w:rPr>
        <w:t xml:space="preserve">settembre 2020, nominativo, afferenza interna all’Ente, n. di tel. diretto, n. di cellulare, indirizzo email attivo, con Nota protocollata indirizzata al Direttore della Direzione Regionale Salute e Integrazione Sociosanitaria e trasmessa ai seguenti recapiti PEC e email: </w:t>
      </w:r>
      <w:hyperlink r:id="rId14" w:history="1">
        <w:r w:rsidRPr="00290456">
          <w:rPr>
            <w:rStyle w:val="Collegamentoipertestuale"/>
            <w:rFonts w:ascii="Bookman Old Style" w:hAnsi="Bookman Old Style"/>
            <w:i w:val="0"/>
            <w:color w:val="auto"/>
            <w:sz w:val="20"/>
            <w:szCs w:val="20"/>
            <w:u w:val="none"/>
          </w:rPr>
          <w:t>salute@regione.lazio.legalmail.it</w:t>
        </w:r>
      </w:hyperlink>
      <w:r w:rsidRPr="00290456">
        <w:rPr>
          <w:rFonts w:ascii="Bookman Old Style" w:hAnsi="Bookman Old Style"/>
          <w:i w:val="0"/>
          <w:sz w:val="20"/>
          <w:szCs w:val="20"/>
          <w:u w:val="none"/>
        </w:rPr>
        <w:t xml:space="preserve">; </w:t>
      </w:r>
      <w:hyperlink r:id="rId15" w:history="1">
        <w:r w:rsidRPr="00290456">
          <w:rPr>
            <w:rStyle w:val="Collegamentoipertestuale"/>
            <w:rFonts w:ascii="Bookman Old Style" w:hAnsi="Bookman Old Style"/>
            <w:i w:val="0"/>
            <w:color w:val="auto"/>
            <w:sz w:val="20"/>
            <w:szCs w:val="20"/>
            <w:u w:val="none"/>
          </w:rPr>
          <w:t>envolpe@regione.lazio.it</w:t>
        </w:r>
      </w:hyperlink>
      <w:r w:rsidRPr="00290456">
        <w:rPr>
          <w:rFonts w:ascii="Bookman Old Style" w:hAnsi="Bookman Old Style"/>
          <w:i w:val="0"/>
          <w:sz w:val="20"/>
          <w:szCs w:val="20"/>
          <w:u w:val="none"/>
        </w:rPr>
        <w:t>;</w:t>
      </w:r>
    </w:p>
    <w:p w14:paraId="2B68B9B9" w14:textId="75643CB5" w:rsidR="008C67DD" w:rsidRPr="00290456" w:rsidRDefault="002F1083" w:rsidP="008C67DD">
      <w:pPr>
        <w:pStyle w:val="Corpotesto"/>
        <w:spacing w:line="360" w:lineRule="auto"/>
        <w:rPr>
          <w:rFonts w:ascii="Bookman Old Style" w:hAnsi="Bookman Old Style"/>
          <w:i w:val="0"/>
          <w:sz w:val="20"/>
          <w:szCs w:val="20"/>
          <w:u w:val="none"/>
        </w:rPr>
      </w:pPr>
      <w:r w:rsidRPr="00290456">
        <w:rPr>
          <w:rFonts w:ascii="Bookman Old Style" w:hAnsi="Bookman Old Style"/>
          <w:i w:val="0"/>
          <w:sz w:val="20"/>
          <w:szCs w:val="20"/>
          <w:u w:val="none"/>
        </w:rPr>
        <w:t xml:space="preserve">b) Approvvigionamento del vaccino. </w:t>
      </w:r>
      <w:r w:rsidR="008C67DD" w:rsidRPr="00290456">
        <w:rPr>
          <w:rFonts w:ascii="Bookman Old Style" w:hAnsi="Bookman Old Style"/>
          <w:i w:val="0"/>
          <w:sz w:val="20"/>
          <w:szCs w:val="20"/>
          <w:u w:val="none"/>
        </w:rPr>
        <w:t>Per le loro esigenze di approvvigionamento di dosi vaccino gli Enti sanitari qui considerati operano nel modo seguente:</w:t>
      </w:r>
    </w:p>
    <w:p w14:paraId="6BA9A919" w14:textId="7F69A845" w:rsidR="008C67DD" w:rsidRPr="00290456" w:rsidRDefault="008C67DD" w:rsidP="008C67DD">
      <w:pPr>
        <w:spacing w:line="360" w:lineRule="auto"/>
        <w:jc w:val="both"/>
        <w:rPr>
          <w:rFonts w:ascii="Bookman Old Style" w:hAnsi="Bookman Old Style"/>
          <w:bCs/>
          <w:sz w:val="20"/>
          <w:szCs w:val="20"/>
        </w:rPr>
      </w:pPr>
      <w:r w:rsidRPr="00290456">
        <w:rPr>
          <w:rFonts w:ascii="Bookman Old Style" w:hAnsi="Bookman Old Style"/>
          <w:bCs/>
          <w:sz w:val="20"/>
          <w:szCs w:val="20"/>
        </w:rPr>
        <w:t>a)</w:t>
      </w:r>
      <w:r w:rsidRPr="00290456">
        <w:rPr>
          <w:rFonts w:ascii="Bookman Old Style" w:hAnsi="Bookman Old Style"/>
          <w:sz w:val="20"/>
          <w:szCs w:val="20"/>
        </w:rPr>
        <w:t xml:space="preserve"> AOU Umberto I, AO S. Giovanni Addolorata, AO S. Camillo Forlanini, AOU S. Andrea, IRCCS INMI, IRCCS IFO, AOU Fondazione PTV. Queste strutture possono acquisire le dosi vaccino necessarie, attenendosi </w:t>
      </w:r>
      <w:r w:rsidRPr="00290456">
        <w:rPr>
          <w:rFonts w:ascii="Bookman Old Style" w:hAnsi="Bookman Old Style"/>
          <w:bCs/>
          <w:sz w:val="20"/>
          <w:szCs w:val="20"/>
        </w:rPr>
        <w:t>alle procedure previste dagli atti dell</w:t>
      </w:r>
      <w:r w:rsidR="00C96F3A" w:rsidRPr="00290456">
        <w:rPr>
          <w:rFonts w:ascii="Bookman Old Style" w:hAnsi="Bookman Old Style"/>
          <w:bCs/>
          <w:sz w:val="20"/>
          <w:szCs w:val="20"/>
        </w:rPr>
        <w:t>e</w:t>
      </w:r>
      <w:r w:rsidRPr="00290456">
        <w:rPr>
          <w:rFonts w:ascii="Bookman Old Style" w:hAnsi="Bookman Old Style"/>
          <w:bCs/>
          <w:sz w:val="20"/>
          <w:szCs w:val="20"/>
        </w:rPr>
        <w:t xml:space="preserve"> gare regionali vaccini di interesse, alle quali pertanto si rimanda, per l’emissione dei propri ordinativi di fornitura. Queste strutture non possono rivolgersi per il proprio approvvigionamento di dosi vaccino alla Azienda USL territorialmente competente.</w:t>
      </w:r>
    </w:p>
    <w:p w14:paraId="0AB6C497" w14:textId="2C3A6E7F" w:rsidR="008C67DD" w:rsidRPr="00290456" w:rsidRDefault="008C67DD" w:rsidP="008C67DD">
      <w:pPr>
        <w:spacing w:line="360" w:lineRule="auto"/>
        <w:jc w:val="both"/>
        <w:rPr>
          <w:rFonts w:ascii="Bookman Old Style" w:hAnsi="Bookman Old Style"/>
          <w:sz w:val="20"/>
          <w:szCs w:val="20"/>
        </w:rPr>
      </w:pPr>
      <w:r w:rsidRPr="00290456">
        <w:rPr>
          <w:rFonts w:ascii="Bookman Old Style" w:hAnsi="Bookman Old Style"/>
          <w:bCs/>
          <w:sz w:val="20"/>
          <w:szCs w:val="20"/>
        </w:rPr>
        <w:t xml:space="preserve">b) </w:t>
      </w:r>
      <w:r w:rsidRPr="00290456">
        <w:rPr>
          <w:rFonts w:ascii="Bookman Old Style" w:hAnsi="Bookman Old Style"/>
          <w:sz w:val="20"/>
          <w:szCs w:val="20"/>
        </w:rPr>
        <w:t>IRCCS OPBG, IRCCS Fondazione PU A. Gemelli, IRCCS S. Lucia, PU Campus Biomedico, IRCCS IDI,</w:t>
      </w:r>
      <w:r w:rsidR="00D9707D">
        <w:rPr>
          <w:rFonts w:ascii="Bookman Old Style" w:hAnsi="Bookman Old Style"/>
          <w:sz w:val="20"/>
          <w:szCs w:val="20"/>
        </w:rPr>
        <w:t xml:space="preserve"> </w:t>
      </w:r>
      <w:r w:rsidRPr="00290456">
        <w:rPr>
          <w:rFonts w:ascii="Bookman Old Style" w:hAnsi="Bookman Old Style"/>
          <w:sz w:val="20"/>
          <w:szCs w:val="20"/>
        </w:rPr>
        <w:t>OC Cristo Re, OC FBF Isola Tiberina, OC FBF Villa S. Pietro, OC Israelitico, OC S. Carlo di Nancy, OC Regina Apostolorum, OC M. G. Vannini.</w:t>
      </w:r>
    </w:p>
    <w:p w14:paraId="25A5E49D" w14:textId="1B396C06" w:rsidR="002F1083" w:rsidRPr="00290456" w:rsidRDefault="008C67DD" w:rsidP="008C67DD">
      <w:pPr>
        <w:spacing w:line="360" w:lineRule="auto"/>
        <w:jc w:val="both"/>
        <w:rPr>
          <w:rFonts w:ascii="Bookman Old Style" w:hAnsi="Bookman Old Style"/>
          <w:sz w:val="20"/>
          <w:szCs w:val="20"/>
        </w:rPr>
      </w:pPr>
      <w:r w:rsidRPr="00290456">
        <w:rPr>
          <w:rFonts w:ascii="Bookman Old Style" w:hAnsi="Bookman Old Style"/>
          <w:sz w:val="20"/>
          <w:szCs w:val="20"/>
        </w:rPr>
        <w:t xml:space="preserve">Queste strutture, essendo private, non possono accedere alle procedure previste dalle gare vaccini regionali per l’emissione di propri ordinativi di fornitura. Esse devono pertanto indirizzare formale richiesta di dosi vaccino all’Azienda USL territorialmente competente, che provvede a soddisfarla </w:t>
      </w:r>
      <w:r w:rsidR="00C96F3A" w:rsidRPr="00290456">
        <w:rPr>
          <w:rFonts w:ascii="Bookman Old Style" w:hAnsi="Bookman Old Style"/>
          <w:bCs/>
          <w:sz w:val="20"/>
          <w:szCs w:val="20"/>
        </w:rPr>
        <w:t>nei limiti temporali e quantitativi consentiti dalle proprie disponibilità di prodotto.</w:t>
      </w:r>
      <w:r w:rsidRPr="00290456">
        <w:rPr>
          <w:rFonts w:ascii="Bookman Old Style" w:hAnsi="Bookman Old Style"/>
          <w:sz w:val="20"/>
          <w:szCs w:val="20"/>
        </w:rPr>
        <w:t xml:space="preserve"> La documentazione relativa a tali operazioni deve essere conservata presso le strutture sanitarie interessate per poter essere esibita o trasmessa in qualsiasi momento e su richiesta delle Aree regionali competenti. </w:t>
      </w:r>
      <w:r w:rsidRPr="00290456">
        <w:rPr>
          <w:rFonts w:ascii="Bookman Old Style" w:hAnsi="Bookman Old Style"/>
          <w:bCs/>
          <w:sz w:val="20"/>
          <w:szCs w:val="20"/>
        </w:rPr>
        <w:t xml:space="preserve">L’IRCCS OPBG </w:t>
      </w:r>
      <w:r w:rsidRPr="00290456">
        <w:rPr>
          <w:rFonts w:ascii="Bookman Old Style" w:hAnsi="Bookman Old Style"/>
          <w:sz w:val="20"/>
          <w:szCs w:val="20"/>
        </w:rPr>
        <w:t xml:space="preserve">può richiedere e concordare la propria </w:t>
      </w:r>
      <w:r w:rsidRPr="00290456">
        <w:rPr>
          <w:rFonts w:ascii="Bookman Old Style" w:hAnsi="Bookman Old Style"/>
          <w:bCs/>
          <w:sz w:val="20"/>
          <w:szCs w:val="20"/>
        </w:rPr>
        <w:t>fornitura di vaccino anti</w:t>
      </w:r>
      <w:r w:rsidR="00C96F3A" w:rsidRPr="00290456">
        <w:rPr>
          <w:rFonts w:ascii="Bookman Old Style" w:hAnsi="Bookman Old Style"/>
          <w:bCs/>
          <w:sz w:val="20"/>
          <w:szCs w:val="20"/>
        </w:rPr>
        <w:t>-pneumococcico</w:t>
      </w:r>
      <w:r w:rsidRPr="00290456">
        <w:rPr>
          <w:rFonts w:ascii="Bookman Old Style" w:hAnsi="Bookman Old Style"/>
          <w:bCs/>
          <w:sz w:val="20"/>
          <w:szCs w:val="20"/>
        </w:rPr>
        <w:t xml:space="preserve"> con la ASL Roma 1, sulla base delle indicazioni fornite dalla Regione Lazio con la Nota Prot. n. 454418 del 13 giugno 2019.</w:t>
      </w:r>
    </w:p>
    <w:p w14:paraId="0147D1EA" w14:textId="59CB5A98" w:rsidR="002F1083" w:rsidRPr="00290456" w:rsidRDefault="002F1083" w:rsidP="002F1083">
      <w:pPr>
        <w:pStyle w:val="Corpotesto"/>
        <w:spacing w:line="360" w:lineRule="auto"/>
        <w:rPr>
          <w:rFonts w:ascii="Bookman Old Style" w:hAnsi="Bookman Old Style"/>
          <w:i w:val="0"/>
          <w:sz w:val="20"/>
          <w:szCs w:val="20"/>
          <w:u w:val="none"/>
        </w:rPr>
      </w:pPr>
      <w:r w:rsidRPr="00290456">
        <w:rPr>
          <w:rFonts w:ascii="Bookman Old Style" w:hAnsi="Bookman Old Style"/>
          <w:i w:val="0"/>
          <w:sz w:val="20"/>
          <w:szCs w:val="20"/>
          <w:u w:val="none"/>
        </w:rPr>
        <w:t>c) Registrazione delle vaccinazioni erogate. E’ fatto obbligo agli Enti sanitari qui considerati di utilizzare la piattaforma regionale dedicata AVR per le operazioni di registrazione dei dati delle vaccinazioni erogate.</w:t>
      </w:r>
    </w:p>
    <w:p w14:paraId="13D90AAA" w14:textId="3B4CB1EF" w:rsidR="003102C4" w:rsidRPr="00290456" w:rsidRDefault="002F1083" w:rsidP="002F1083">
      <w:pPr>
        <w:pStyle w:val="Corpodeltesto3"/>
        <w:spacing w:before="0" w:after="120" w:line="360" w:lineRule="auto"/>
        <w:jc w:val="both"/>
        <w:rPr>
          <w:rFonts w:ascii="Bookman Old Style" w:hAnsi="Bookman Old Style"/>
          <w:sz w:val="20"/>
          <w:szCs w:val="20"/>
        </w:rPr>
      </w:pPr>
      <w:r w:rsidRPr="00290456">
        <w:rPr>
          <w:rFonts w:ascii="Bookman Old Style" w:hAnsi="Bookman Old Style"/>
          <w:b w:val="0"/>
          <w:sz w:val="20"/>
          <w:szCs w:val="20"/>
        </w:rPr>
        <w:t>La descrizione dei dati da registrare e le relative codifiche sono riportate nei Manuali operativi per la registrazione del debito informativo specializzato sulla piattaforma AVR tramite i Web Services o tramite la WEB APP AVR. I Manuali, e le procedure per la creazione e la gestione delle utenze individuali abilitate ad operare su tale piattaforma regionale, sono forniti al Referente operativo unico designato.</w:t>
      </w:r>
    </w:p>
    <w:p w14:paraId="23193417" w14:textId="77777777" w:rsidR="003102C4" w:rsidRPr="00290456" w:rsidRDefault="003102C4" w:rsidP="008471F0">
      <w:pPr>
        <w:pStyle w:val="Corpodeltesto3"/>
        <w:spacing w:after="120" w:line="360" w:lineRule="auto"/>
        <w:jc w:val="both"/>
        <w:rPr>
          <w:rFonts w:ascii="Bookman Old Style" w:hAnsi="Bookman Old Style"/>
          <w:b w:val="0"/>
          <w:sz w:val="20"/>
          <w:szCs w:val="20"/>
        </w:rPr>
      </w:pPr>
    </w:p>
    <w:p w14:paraId="60228942" w14:textId="77777777" w:rsidR="008471F0" w:rsidRPr="00290456" w:rsidRDefault="008471F0" w:rsidP="008471F0">
      <w:pPr>
        <w:pStyle w:val="Corpodeltesto3"/>
        <w:spacing w:after="120"/>
        <w:rPr>
          <w:rFonts w:ascii="Bookman Old Style" w:hAnsi="Bookman Old Style"/>
          <w:sz w:val="20"/>
          <w:szCs w:val="20"/>
        </w:rPr>
      </w:pPr>
    </w:p>
    <w:p w14:paraId="27F89ACB" w14:textId="77777777" w:rsidR="008471F0" w:rsidRPr="00290456" w:rsidRDefault="008471F0" w:rsidP="0097518B">
      <w:pPr>
        <w:pStyle w:val="Corpodeltesto3"/>
        <w:spacing w:before="0" w:line="360" w:lineRule="auto"/>
        <w:jc w:val="both"/>
        <w:rPr>
          <w:rFonts w:ascii="Bookman Old Style" w:hAnsi="Bookman Old Style"/>
          <w:b w:val="0"/>
          <w:sz w:val="20"/>
          <w:szCs w:val="20"/>
        </w:rPr>
        <w:sectPr w:rsidR="008471F0" w:rsidRPr="00290456" w:rsidSect="00290456">
          <w:footerReference w:type="default" r:id="rId16"/>
          <w:headerReference w:type="first" r:id="rId17"/>
          <w:footerReference w:type="first" r:id="rId18"/>
          <w:pgSz w:w="11906" w:h="16838"/>
          <w:pgMar w:top="1417" w:right="1134" w:bottom="1134" w:left="1134" w:header="708" w:footer="708" w:gutter="0"/>
          <w:pgNumType w:start="1"/>
          <w:cols w:space="708"/>
          <w:titlePg/>
          <w:docGrid w:linePitch="360"/>
        </w:sectPr>
      </w:pPr>
    </w:p>
    <w:p w14:paraId="22647852" w14:textId="77777777" w:rsidR="00301419" w:rsidRPr="00290456" w:rsidRDefault="00301419" w:rsidP="00050698">
      <w:pPr>
        <w:pStyle w:val="Corpotesto"/>
        <w:jc w:val="center"/>
        <w:rPr>
          <w:b/>
          <w:i w:val="0"/>
          <w:sz w:val="20"/>
          <w:szCs w:val="20"/>
          <w:u w:val="none"/>
        </w:rPr>
      </w:pPr>
    </w:p>
    <w:p w14:paraId="07573438" w14:textId="39EF0A21" w:rsidR="00C50C81" w:rsidRPr="00290456" w:rsidRDefault="002F408E" w:rsidP="00050698">
      <w:pPr>
        <w:pStyle w:val="Corpotesto"/>
        <w:jc w:val="center"/>
        <w:rPr>
          <w:b/>
          <w:i w:val="0"/>
          <w:sz w:val="20"/>
          <w:szCs w:val="20"/>
          <w:u w:val="none"/>
        </w:rPr>
      </w:pPr>
      <w:r w:rsidRPr="00290456">
        <w:rPr>
          <w:b/>
          <w:i w:val="0"/>
          <w:sz w:val="20"/>
          <w:szCs w:val="20"/>
          <w:u w:val="none"/>
        </w:rPr>
        <w:t>RICHIESTA DOSI VACCINO</w:t>
      </w:r>
      <w:r w:rsidR="00A722F0" w:rsidRPr="00290456">
        <w:rPr>
          <w:b/>
          <w:i w:val="0"/>
          <w:sz w:val="20"/>
          <w:szCs w:val="20"/>
          <w:u w:val="none"/>
        </w:rPr>
        <w:t xml:space="preserve"> PCV 13-VALENTE</w:t>
      </w:r>
      <w:r w:rsidR="00DF5049" w:rsidRPr="00290456">
        <w:rPr>
          <w:b/>
          <w:i w:val="0"/>
          <w:sz w:val="20"/>
          <w:szCs w:val="20"/>
          <w:u w:val="none"/>
        </w:rPr>
        <w:t xml:space="preserve">/PPV 23-VALENTE </w:t>
      </w:r>
      <w:r w:rsidR="00050698" w:rsidRPr="00290456">
        <w:rPr>
          <w:b/>
          <w:i w:val="0"/>
          <w:sz w:val="20"/>
          <w:szCs w:val="20"/>
          <w:u w:val="none"/>
        </w:rPr>
        <w:t>DA PARTE DEL MMG/PLS</w:t>
      </w:r>
    </w:p>
    <w:p w14:paraId="377AECFC" w14:textId="77777777" w:rsidR="00FA2B4E" w:rsidRPr="00290456" w:rsidRDefault="00FA2B4E" w:rsidP="00050698">
      <w:pPr>
        <w:pStyle w:val="Corpotesto"/>
        <w:jc w:val="center"/>
        <w:rPr>
          <w:b/>
          <w:i w:val="0"/>
          <w:sz w:val="20"/>
          <w:szCs w:val="20"/>
          <w:u w:val="none"/>
        </w:rPr>
      </w:pPr>
    </w:p>
    <w:p w14:paraId="5F723505" w14:textId="77777777" w:rsidR="00301419" w:rsidRPr="00290456" w:rsidRDefault="00301419" w:rsidP="00E175B0">
      <w:pPr>
        <w:pStyle w:val="Corpotesto"/>
        <w:jc w:val="center"/>
        <w:rPr>
          <w:b/>
          <w:i w:val="0"/>
          <w:sz w:val="20"/>
          <w:szCs w:val="20"/>
          <w:u w:val="none"/>
        </w:rPr>
      </w:pPr>
    </w:p>
    <w:p w14:paraId="01E25292" w14:textId="03689D96" w:rsidR="00050698" w:rsidRPr="00290456" w:rsidRDefault="00050698" w:rsidP="00E175B0">
      <w:pPr>
        <w:pStyle w:val="Corpotesto"/>
        <w:jc w:val="center"/>
        <w:rPr>
          <w:rFonts w:ascii="Arial Narrow" w:hAnsi="Arial Narrow"/>
          <w:iCs/>
          <w:sz w:val="20"/>
        </w:rPr>
      </w:pPr>
      <w:r w:rsidRPr="00290456">
        <w:rPr>
          <w:b/>
          <w:i w:val="0"/>
          <w:sz w:val="20"/>
          <w:szCs w:val="20"/>
          <w:u w:val="none"/>
        </w:rPr>
        <w:t xml:space="preserve"> </w:t>
      </w:r>
    </w:p>
    <w:p w14:paraId="62866867" w14:textId="77777777" w:rsidR="00DF5049" w:rsidRPr="00290456" w:rsidRDefault="00DF5049" w:rsidP="00DF5049">
      <w:pPr>
        <w:pStyle w:val="Rientrocorpodeltesto"/>
        <w:ind w:firstLine="60"/>
        <w:rPr>
          <w:rFonts w:ascii="Arial Narrow" w:hAnsi="Arial Narrow"/>
          <w:iCs/>
          <w:sz w:val="20"/>
        </w:rPr>
      </w:pPr>
      <w:r w:rsidRPr="00290456">
        <w:rPr>
          <w:rFonts w:ascii="Arial Narrow" w:hAnsi="Arial Narrow"/>
          <w:iCs/>
          <w:sz w:val="20"/>
        </w:rPr>
        <w:t>Alla Azienda USL________________</w:t>
      </w:r>
    </w:p>
    <w:p w14:paraId="59602E8E" w14:textId="77777777" w:rsidR="00DF5049" w:rsidRPr="00290456" w:rsidRDefault="00DF5049" w:rsidP="00DF5049">
      <w:pPr>
        <w:pStyle w:val="Rientrocorpodeltesto"/>
        <w:ind w:left="0"/>
        <w:rPr>
          <w:rFonts w:ascii="Arial Narrow" w:hAnsi="Arial Narrow"/>
          <w:iCs/>
          <w:sz w:val="20"/>
        </w:rPr>
      </w:pPr>
      <w:r w:rsidRPr="00290456">
        <w:rPr>
          <w:rFonts w:ascii="Arial Narrow" w:hAnsi="Arial Narrow"/>
          <w:iCs/>
          <w:sz w:val="20"/>
        </w:rPr>
        <w:t xml:space="preserve">                                                                                                                                  Distretto_____________</w:t>
      </w:r>
    </w:p>
    <w:p w14:paraId="59E6E715" w14:textId="77777777" w:rsidR="00FA2B4E" w:rsidRPr="00290456" w:rsidRDefault="00FA2B4E" w:rsidP="00DF5049">
      <w:pPr>
        <w:pStyle w:val="Rientrocorpodeltesto"/>
        <w:ind w:left="0"/>
        <w:rPr>
          <w:rFonts w:ascii="Arial Narrow" w:hAnsi="Arial Narrow"/>
          <w:iCs/>
          <w:sz w:val="20"/>
        </w:rPr>
      </w:pPr>
    </w:p>
    <w:p w14:paraId="0A3C073E" w14:textId="3B68DD21" w:rsidR="00DF5049" w:rsidRPr="00290456" w:rsidRDefault="00DF5049" w:rsidP="00DF5049">
      <w:pPr>
        <w:pStyle w:val="Rientrocorpodeltesto"/>
        <w:ind w:firstLine="60"/>
        <w:rPr>
          <w:rFonts w:ascii="Arial Narrow" w:hAnsi="Arial Narrow"/>
          <w:iCs/>
          <w:sz w:val="20"/>
        </w:rPr>
      </w:pPr>
    </w:p>
    <w:p w14:paraId="40F80C70" w14:textId="77777777" w:rsidR="00301419" w:rsidRPr="00290456" w:rsidRDefault="00301419" w:rsidP="00DF5049">
      <w:pPr>
        <w:pStyle w:val="Rientrocorpodeltesto"/>
        <w:ind w:firstLine="60"/>
        <w:rPr>
          <w:rFonts w:ascii="Arial Narrow" w:hAnsi="Arial Narrow"/>
          <w:iCs/>
          <w:sz w:val="20"/>
        </w:rPr>
      </w:pPr>
    </w:p>
    <w:p w14:paraId="3BEE9D9B" w14:textId="77777777" w:rsidR="00DF5049" w:rsidRPr="00290456" w:rsidRDefault="00DF5049" w:rsidP="00DF5049">
      <w:pPr>
        <w:pStyle w:val="Rientrocorpodeltesto"/>
        <w:ind w:firstLine="60"/>
        <w:rPr>
          <w:rFonts w:ascii="Arial Narrow" w:hAnsi="Arial Narrow"/>
          <w:iCs/>
          <w:sz w:val="20"/>
        </w:rPr>
      </w:pPr>
    </w:p>
    <w:p w14:paraId="4C21131B" w14:textId="77777777" w:rsidR="00DF5049" w:rsidRPr="00290456" w:rsidRDefault="00DF5049" w:rsidP="00DF5049">
      <w:pPr>
        <w:pStyle w:val="Rientrocorpodeltesto"/>
        <w:ind w:left="357" w:firstLine="62"/>
        <w:rPr>
          <w:rFonts w:ascii="Arial Narrow" w:hAnsi="Arial Narrow"/>
          <w:b/>
          <w:sz w:val="20"/>
        </w:rPr>
      </w:pPr>
      <w:r w:rsidRPr="00290456">
        <w:rPr>
          <w:rFonts w:ascii="Arial Narrow" w:hAnsi="Arial Narrow"/>
          <w:b/>
          <w:sz w:val="20"/>
        </w:rPr>
        <w:t>Il sottoscritto Medico di Medicina Generale/Pediatra di Libera Scelta</w:t>
      </w:r>
    </w:p>
    <w:p w14:paraId="2BE6DDCF" w14:textId="77777777" w:rsidR="00DF5049" w:rsidRPr="00290456" w:rsidRDefault="00DF5049" w:rsidP="00DF5049">
      <w:pPr>
        <w:pStyle w:val="Rientrocorpodeltesto"/>
        <w:ind w:firstLine="60"/>
        <w:rPr>
          <w:rFonts w:ascii="Arial Narrow" w:hAnsi="Arial Narrow"/>
          <w:sz w:val="20"/>
        </w:rPr>
      </w:pPr>
    </w:p>
    <w:p w14:paraId="52D8105C" w14:textId="77777777" w:rsidR="00DF5049" w:rsidRPr="00290456" w:rsidRDefault="00DF5049" w:rsidP="00DF5049">
      <w:pPr>
        <w:pStyle w:val="Rientrocorpodeltesto"/>
        <w:rPr>
          <w:rFonts w:ascii="Arial Narrow" w:hAnsi="Arial Narrow"/>
          <w:sz w:val="20"/>
        </w:rPr>
      </w:pPr>
      <w:r w:rsidRPr="00290456">
        <w:rPr>
          <w:rFonts w:ascii="Arial Narrow" w:hAnsi="Arial Narrow"/>
          <w:sz w:val="20"/>
        </w:rPr>
        <w:t>Dott./Dott.ssa __________________________________________                 N° codice regionale ______________________</w:t>
      </w:r>
    </w:p>
    <w:p w14:paraId="45F8822C" w14:textId="77777777" w:rsidR="00DF5049" w:rsidRPr="00290456" w:rsidRDefault="00DF5049" w:rsidP="00DF5049">
      <w:pPr>
        <w:pStyle w:val="Rientrocorpodeltesto"/>
        <w:spacing w:after="180"/>
        <w:ind w:left="357"/>
        <w:rPr>
          <w:rFonts w:ascii="Arial Narrow" w:hAnsi="Arial Narrow"/>
          <w:iCs/>
          <w:sz w:val="16"/>
          <w:szCs w:val="16"/>
        </w:rPr>
      </w:pPr>
      <w:r w:rsidRPr="00290456">
        <w:rPr>
          <w:rFonts w:ascii="Arial Narrow" w:hAnsi="Arial Narrow"/>
          <w:sz w:val="20"/>
        </w:rPr>
        <w:t xml:space="preserve">                                          </w:t>
      </w:r>
      <w:r w:rsidRPr="00290456">
        <w:rPr>
          <w:rFonts w:ascii="Arial Narrow" w:hAnsi="Arial Narrow"/>
          <w:sz w:val="16"/>
          <w:szCs w:val="16"/>
        </w:rPr>
        <w:t>(</w:t>
      </w:r>
      <w:r w:rsidRPr="00290456">
        <w:rPr>
          <w:rFonts w:ascii="Arial Narrow" w:hAnsi="Arial Narrow"/>
          <w:iCs/>
          <w:sz w:val="16"/>
          <w:szCs w:val="16"/>
        </w:rPr>
        <w:t>nome e cognome in stampatello)</w:t>
      </w:r>
    </w:p>
    <w:p w14:paraId="69A6A946" w14:textId="77777777" w:rsidR="00DF5049" w:rsidRPr="00290456" w:rsidRDefault="00DF5049" w:rsidP="00DF5049">
      <w:pPr>
        <w:pStyle w:val="Rientrocorpodeltesto"/>
        <w:rPr>
          <w:rFonts w:ascii="Arial Narrow" w:hAnsi="Arial Narrow"/>
          <w:sz w:val="20"/>
        </w:rPr>
      </w:pPr>
      <w:r w:rsidRPr="00290456">
        <w:rPr>
          <w:rFonts w:ascii="Arial Narrow" w:hAnsi="Arial Narrow"/>
          <w:sz w:val="20"/>
        </w:rPr>
        <w:t>Tel. studio_________________________________                    Fax______________________________________________</w:t>
      </w:r>
    </w:p>
    <w:p w14:paraId="39B8D3B9" w14:textId="77777777" w:rsidR="00DF5049" w:rsidRPr="00290456" w:rsidRDefault="00DF5049" w:rsidP="00DF5049">
      <w:pPr>
        <w:pStyle w:val="Rientrocorpodeltesto"/>
        <w:rPr>
          <w:rFonts w:ascii="Arial Narrow" w:hAnsi="Arial Narrow"/>
          <w:sz w:val="20"/>
        </w:rPr>
      </w:pPr>
      <w:r w:rsidRPr="00290456">
        <w:rPr>
          <w:rFonts w:ascii="Arial Narrow" w:hAnsi="Arial Narrow"/>
          <w:sz w:val="20"/>
        </w:rPr>
        <w:t>Tel. Cellulare_______________________________                   e-mail____________________________________________</w:t>
      </w:r>
    </w:p>
    <w:p w14:paraId="029F2C43" w14:textId="0701E92D" w:rsidR="00E175B0" w:rsidRPr="00290456" w:rsidRDefault="00E175B0" w:rsidP="00050698">
      <w:pPr>
        <w:pStyle w:val="Rientrocorpodeltesto"/>
        <w:jc w:val="both"/>
        <w:rPr>
          <w:rFonts w:ascii="Arial Narrow" w:hAnsi="Arial Narrow"/>
          <w:b/>
          <w:sz w:val="20"/>
          <w:szCs w:val="20"/>
        </w:rPr>
      </w:pPr>
    </w:p>
    <w:p w14:paraId="6F5B1792" w14:textId="77777777" w:rsidR="00301419" w:rsidRPr="00290456" w:rsidRDefault="00301419" w:rsidP="00050698">
      <w:pPr>
        <w:pStyle w:val="Rientrocorpodeltesto"/>
        <w:jc w:val="both"/>
        <w:rPr>
          <w:rFonts w:ascii="Arial Narrow" w:hAnsi="Arial Narrow"/>
          <w:b/>
          <w:sz w:val="20"/>
          <w:szCs w:val="20"/>
        </w:rPr>
      </w:pPr>
    </w:p>
    <w:p w14:paraId="2F71C7D4" w14:textId="7D93D5DA" w:rsidR="00050698" w:rsidRPr="00290456" w:rsidRDefault="00050698" w:rsidP="00050698">
      <w:pPr>
        <w:pStyle w:val="Rientrocorpodeltesto"/>
        <w:jc w:val="both"/>
        <w:rPr>
          <w:rFonts w:ascii="Arial Narrow" w:hAnsi="Arial Narrow"/>
          <w:sz w:val="20"/>
          <w:szCs w:val="20"/>
        </w:rPr>
      </w:pPr>
      <w:r w:rsidRPr="00290456">
        <w:rPr>
          <w:rFonts w:ascii="Arial Narrow" w:hAnsi="Arial Narrow"/>
          <w:b/>
          <w:sz w:val="20"/>
          <w:szCs w:val="20"/>
        </w:rPr>
        <w:t>Dichiara</w:t>
      </w:r>
      <w:r w:rsidRPr="00290456">
        <w:rPr>
          <w:rFonts w:ascii="Arial Narrow" w:hAnsi="Arial Narrow"/>
          <w:sz w:val="20"/>
          <w:szCs w:val="20"/>
        </w:rPr>
        <w:t xml:space="preserve"> di essere in possesso dei requisiti tecnici per il corretto mantenimento della catena del freddo per la conservazione dei vaccini, di cui alla nota tecnica regionale Prot. n. 101093/4J/04 del 27 settembre 2007, riportata in Allegato </w:t>
      </w:r>
      <w:r w:rsidR="00B40D5A" w:rsidRPr="00290456">
        <w:rPr>
          <w:rFonts w:ascii="Arial Narrow" w:hAnsi="Arial Narrow"/>
          <w:sz w:val="20"/>
          <w:szCs w:val="20"/>
        </w:rPr>
        <w:t>8</w:t>
      </w:r>
      <w:r w:rsidRPr="00290456">
        <w:rPr>
          <w:rFonts w:ascii="Arial Narrow" w:hAnsi="Arial Narrow"/>
          <w:sz w:val="20"/>
          <w:szCs w:val="20"/>
        </w:rPr>
        <w:t xml:space="preserve"> al Protocollo operativo</w:t>
      </w:r>
      <w:r w:rsidR="00DA56FC" w:rsidRPr="00290456">
        <w:rPr>
          <w:rFonts w:ascii="Arial Narrow" w:hAnsi="Arial Narrow"/>
          <w:sz w:val="20"/>
          <w:szCs w:val="20"/>
        </w:rPr>
        <w:t xml:space="preserve"> della campagna di vaccinazione antinfluenzale per la stagione 20</w:t>
      </w:r>
      <w:r w:rsidR="00301419" w:rsidRPr="00290456">
        <w:rPr>
          <w:rFonts w:ascii="Arial Narrow" w:hAnsi="Arial Narrow"/>
          <w:sz w:val="20"/>
          <w:szCs w:val="20"/>
        </w:rPr>
        <w:t>20</w:t>
      </w:r>
      <w:r w:rsidR="00DA56FC" w:rsidRPr="00290456">
        <w:rPr>
          <w:rFonts w:ascii="Arial Narrow" w:hAnsi="Arial Narrow"/>
          <w:sz w:val="20"/>
          <w:szCs w:val="20"/>
        </w:rPr>
        <w:t>-</w:t>
      </w:r>
      <w:r w:rsidR="00301419" w:rsidRPr="00290456">
        <w:rPr>
          <w:rFonts w:ascii="Arial Narrow" w:hAnsi="Arial Narrow"/>
          <w:sz w:val="20"/>
          <w:szCs w:val="20"/>
        </w:rPr>
        <w:t>21</w:t>
      </w:r>
      <w:r w:rsidRPr="00290456">
        <w:rPr>
          <w:rFonts w:ascii="Arial Narrow" w:hAnsi="Arial Narrow"/>
          <w:sz w:val="20"/>
          <w:szCs w:val="20"/>
        </w:rPr>
        <w:t>.</w:t>
      </w:r>
    </w:p>
    <w:p w14:paraId="3B0BE06B" w14:textId="14A42D09" w:rsidR="00FA2B4E" w:rsidRPr="00290456" w:rsidRDefault="00FA2B4E" w:rsidP="00050698">
      <w:pPr>
        <w:pStyle w:val="Rientrocorpodeltesto"/>
        <w:jc w:val="both"/>
        <w:rPr>
          <w:rFonts w:ascii="Arial Narrow" w:hAnsi="Arial Narrow"/>
          <w:sz w:val="20"/>
          <w:szCs w:val="20"/>
        </w:rPr>
      </w:pPr>
    </w:p>
    <w:p w14:paraId="79606272" w14:textId="77777777" w:rsidR="00301419" w:rsidRPr="00290456" w:rsidRDefault="00301419" w:rsidP="00050698">
      <w:pPr>
        <w:pStyle w:val="Rientrocorpodeltesto"/>
        <w:jc w:val="both"/>
        <w:rPr>
          <w:rFonts w:ascii="Arial Narrow" w:hAnsi="Arial Narrow"/>
          <w:sz w:val="20"/>
          <w:szCs w:val="20"/>
        </w:rPr>
      </w:pPr>
    </w:p>
    <w:p w14:paraId="51AD2F87" w14:textId="77777777" w:rsidR="00050698" w:rsidRPr="00290456" w:rsidRDefault="00050698" w:rsidP="00050698">
      <w:pPr>
        <w:pStyle w:val="Rientrocorpodeltesto"/>
        <w:jc w:val="both"/>
        <w:rPr>
          <w:rFonts w:ascii="Arial Narrow" w:hAnsi="Arial Narrow"/>
          <w:sz w:val="20"/>
          <w:szCs w:val="20"/>
        </w:rPr>
      </w:pPr>
      <w:r w:rsidRPr="00290456">
        <w:rPr>
          <w:rFonts w:ascii="Arial Narrow" w:hAnsi="Arial Narrow"/>
          <w:b/>
          <w:sz w:val="20"/>
          <w:szCs w:val="20"/>
        </w:rPr>
        <w:t>Richiede</w:t>
      </w:r>
      <w:r w:rsidRPr="00290456">
        <w:rPr>
          <w:rFonts w:ascii="Arial Narrow" w:hAnsi="Arial Narrow"/>
          <w:sz w:val="20"/>
          <w:szCs w:val="20"/>
        </w:rPr>
        <w:t xml:space="preserve"> contestualmente:</w:t>
      </w:r>
    </w:p>
    <w:p w14:paraId="7C0532E5" w14:textId="77777777" w:rsidR="00050698" w:rsidRPr="00290456" w:rsidRDefault="00050698" w:rsidP="002F408E">
      <w:pPr>
        <w:pStyle w:val="Rientrocorpodeltesto"/>
        <w:spacing w:after="0"/>
        <w:ind w:left="714"/>
        <w:jc w:val="both"/>
        <w:rPr>
          <w:rFonts w:ascii="Arial Narrow" w:hAnsi="Arial Narrow"/>
          <w:sz w:val="20"/>
          <w:szCs w:val="20"/>
        </w:rPr>
      </w:pPr>
      <w:r w:rsidRPr="00290456">
        <w:rPr>
          <w:rFonts w:ascii="Arial Narrow" w:hAnsi="Arial Narrow"/>
          <w:sz w:val="20"/>
          <w:szCs w:val="20"/>
        </w:rPr>
        <w:t>la fornitura di:</w:t>
      </w:r>
    </w:p>
    <w:p w14:paraId="6E7E67C3" w14:textId="77777777" w:rsidR="00050698" w:rsidRPr="00290456" w:rsidRDefault="00050698" w:rsidP="00050698">
      <w:pPr>
        <w:pStyle w:val="Rientrocorpodeltesto"/>
        <w:ind w:left="357"/>
        <w:jc w:val="both"/>
        <w:rPr>
          <w:rFonts w:ascii="Arial Narrow" w:hAnsi="Arial Narrow"/>
          <w:sz w:val="20"/>
          <w:szCs w:val="20"/>
        </w:rPr>
      </w:pPr>
    </w:p>
    <w:p w14:paraId="025F8553" w14:textId="77777777" w:rsidR="00050698" w:rsidRPr="00290456" w:rsidRDefault="00050698" w:rsidP="00050698">
      <w:pPr>
        <w:pStyle w:val="Rientrocorpodeltesto"/>
        <w:ind w:left="708"/>
        <w:jc w:val="both"/>
        <w:rPr>
          <w:rFonts w:ascii="Arial Narrow" w:hAnsi="Arial Narrow"/>
          <w:sz w:val="20"/>
          <w:szCs w:val="20"/>
        </w:rPr>
      </w:pPr>
      <w:r w:rsidRPr="00290456">
        <w:rPr>
          <w:rFonts w:ascii="Arial Narrow" w:hAnsi="Arial Narrow"/>
          <w:sz w:val="20"/>
          <w:szCs w:val="20"/>
        </w:rPr>
        <w:t xml:space="preserve">n. _________ dosi di vaccino </w:t>
      </w:r>
      <w:r w:rsidR="002F408E" w:rsidRPr="00290456">
        <w:rPr>
          <w:rFonts w:ascii="Arial Narrow" w:hAnsi="Arial Narrow"/>
          <w:sz w:val="20"/>
          <w:szCs w:val="20"/>
        </w:rPr>
        <w:t>anti-pneumococcico coniugato (PCV) 13-valente</w:t>
      </w:r>
      <w:r w:rsidR="00DA56FC" w:rsidRPr="00290456">
        <w:rPr>
          <w:rFonts w:ascii="Arial Narrow" w:hAnsi="Arial Narrow"/>
          <w:sz w:val="20"/>
          <w:szCs w:val="20"/>
        </w:rPr>
        <w:t>.</w:t>
      </w:r>
    </w:p>
    <w:p w14:paraId="258A80C5" w14:textId="77777777" w:rsidR="00DF5049" w:rsidRPr="00290456" w:rsidRDefault="00DF5049" w:rsidP="00DF5049">
      <w:pPr>
        <w:pStyle w:val="Rientrocorpodeltesto"/>
        <w:ind w:left="708"/>
        <w:jc w:val="both"/>
        <w:rPr>
          <w:rFonts w:ascii="Arial Narrow" w:hAnsi="Arial Narrow"/>
          <w:sz w:val="20"/>
        </w:rPr>
      </w:pPr>
      <w:r w:rsidRPr="00290456">
        <w:rPr>
          <w:rFonts w:ascii="Arial Narrow" w:hAnsi="Arial Narrow"/>
          <w:sz w:val="20"/>
        </w:rPr>
        <w:t>n. _________ dosi di vaccino anti-pneumococcico polisaccaridico (PPV) 23-valente.</w:t>
      </w:r>
    </w:p>
    <w:p w14:paraId="4D7AC136" w14:textId="77777777" w:rsidR="00FA2B4E" w:rsidRPr="00290456" w:rsidRDefault="00FA2B4E" w:rsidP="00DF5049">
      <w:pPr>
        <w:pStyle w:val="Rientrocorpodeltesto"/>
        <w:ind w:left="708"/>
        <w:jc w:val="both"/>
        <w:rPr>
          <w:rFonts w:ascii="Arial Narrow" w:hAnsi="Arial Narrow"/>
          <w:sz w:val="20"/>
        </w:rPr>
      </w:pPr>
    </w:p>
    <w:p w14:paraId="79531592" w14:textId="01ADA7C1" w:rsidR="00E175B0" w:rsidRPr="00290456" w:rsidRDefault="00E175B0" w:rsidP="00050698">
      <w:pPr>
        <w:pStyle w:val="Rientrocorpodeltesto"/>
        <w:ind w:left="708"/>
        <w:jc w:val="both"/>
        <w:rPr>
          <w:rFonts w:ascii="Arial Narrow" w:hAnsi="Arial Narrow"/>
          <w:sz w:val="20"/>
          <w:szCs w:val="20"/>
        </w:rPr>
      </w:pPr>
    </w:p>
    <w:p w14:paraId="7E093FCC" w14:textId="77777777" w:rsidR="00301419" w:rsidRPr="00290456" w:rsidRDefault="00301419" w:rsidP="00050698">
      <w:pPr>
        <w:pStyle w:val="Rientrocorpodeltesto"/>
        <w:ind w:left="708"/>
        <w:jc w:val="both"/>
        <w:rPr>
          <w:rFonts w:ascii="Arial Narrow" w:hAnsi="Arial Narrow"/>
          <w:sz w:val="20"/>
          <w:szCs w:val="20"/>
        </w:rPr>
      </w:pPr>
    </w:p>
    <w:p w14:paraId="5E7B2918" w14:textId="77777777" w:rsidR="00FA2B4E" w:rsidRPr="00290456" w:rsidRDefault="00FA2B4E" w:rsidP="00FA2B4E">
      <w:pPr>
        <w:pStyle w:val="Rientrocorpodeltesto"/>
        <w:ind w:left="708"/>
        <w:jc w:val="both"/>
        <w:rPr>
          <w:rFonts w:ascii="Arial Narrow" w:hAnsi="Arial Narrow"/>
          <w:sz w:val="20"/>
        </w:rPr>
      </w:pPr>
    </w:p>
    <w:p w14:paraId="35E46558" w14:textId="77777777" w:rsidR="00050698" w:rsidRPr="00290456" w:rsidRDefault="00050698" w:rsidP="00050698">
      <w:pPr>
        <w:pStyle w:val="Rientrocorpodeltesto"/>
        <w:ind w:left="357"/>
        <w:jc w:val="both"/>
        <w:rPr>
          <w:rFonts w:ascii="Arial Narrow" w:hAnsi="Arial Narrow"/>
          <w:sz w:val="20"/>
          <w:szCs w:val="20"/>
        </w:rPr>
      </w:pPr>
    </w:p>
    <w:p w14:paraId="1610C2D4" w14:textId="77777777" w:rsidR="00050698" w:rsidRPr="00290456" w:rsidRDefault="00050698" w:rsidP="00050698">
      <w:pPr>
        <w:pStyle w:val="Rientrocorpodeltesto"/>
        <w:ind w:firstLine="60"/>
        <w:rPr>
          <w:rFonts w:ascii="Arial Narrow" w:hAnsi="Arial Narrow"/>
          <w:iCs/>
          <w:sz w:val="20"/>
          <w:szCs w:val="20"/>
        </w:rPr>
      </w:pPr>
    </w:p>
    <w:p w14:paraId="1C0EFB09" w14:textId="77777777" w:rsidR="00050698" w:rsidRPr="00290456" w:rsidRDefault="00050698" w:rsidP="00050698">
      <w:pPr>
        <w:pStyle w:val="Rientrocorpodeltesto"/>
        <w:ind w:left="357"/>
        <w:jc w:val="both"/>
        <w:rPr>
          <w:rFonts w:ascii="Arial Narrow" w:hAnsi="Arial Narrow"/>
          <w:sz w:val="20"/>
          <w:szCs w:val="20"/>
        </w:rPr>
      </w:pPr>
      <w:r w:rsidRPr="00290456">
        <w:rPr>
          <w:rFonts w:ascii="Arial Narrow" w:hAnsi="Arial Narrow"/>
          <w:sz w:val="20"/>
          <w:szCs w:val="20"/>
        </w:rPr>
        <w:t xml:space="preserve">Data,___________________         </w:t>
      </w:r>
      <w:r w:rsidRPr="00290456">
        <w:rPr>
          <w:rFonts w:ascii="Arial Narrow" w:hAnsi="Arial Narrow"/>
          <w:b/>
          <w:sz w:val="20"/>
          <w:szCs w:val="20"/>
        </w:rPr>
        <w:tab/>
      </w:r>
      <w:r w:rsidRPr="00290456">
        <w:rPr>
          <w:rFonts w:ascii="Arial Narrow" w:hAnsi="Arial Narrow"/>
          <w:b/>
          <w:sz w:val="20"/>
          <w:szCs w:val="20"/>
        </w:rPr>
        <w:tab/>
      </w:r>
      <w:r w:rsidRPr="00290456">
        <w:rPr>
          <w:rFonts w:ascii="Arial Narrow" w:hAnsi="Arial Narrow"/>
          <w:b/>
          <w:sz w:val="20"/>
          <w:szCs w:val="20"/>
        </w:rPr>
        <w:tab/>
      </w:r>
      <w:r w:rsidRPr="00290456">
        <w:rPr>
          <w:rFonts w:ascii="Arial Narrow" w:hAnsi="Arial Narrow"/>
          <w:b/>
          <w:sz w:val="20"/>
          <w:szCs w:val="20"/>
        </w:rPr>
        <w:tab/>
      </w:r>
      <w:r w:rsidRPr="00290456">
        <w:rPr>
          <w:rFonts w:ascii="Arial Narrow" w:hAnsi="Arial Narrow"/>
          <w:b/>
          <w:sz w:val="20"/>
          <w:szCs w:val="20"/>
        </w:rPr>
        <w:tab/>
      </w:r>
      <w:r w:rsidRPr="00290456">
        <w:rPr>
          <w:rFonts w:ascii="Arial Narrow" w:hAnsi="Arial Narrow"/>
          <w:sz w:val="20"/>
          <w:szCs w:val="20"/>
        </w:rPr>
        <w:t xml:space="preserve">   Firma del medico</w:t>
      </w:r>
    </w:p>
    <w:p w14:paraId="05C14EB5" w14:textId="77777777" w:rsidR="00050698" w:rsidRPr="00290456" w:rsidRDefault="00050698" w:rsidP="00050698">
      <w:pPr>
        <w:pStyle w:val="Rientrocorpodeltesto"/>
        <w:ind w:left="4248" w:firstLine="708"/>
        <w:rPr>
          <w:rFonts w:ascii="Arial Narrow" w:hAnsi="Arial Narrow"/>
          <w:iCs/>
          <w:sz w:val="20"/>
          <w:szCs w:val="20"/>
        </w:rPr>
      </w:pPr>
      <w:r w:rsidRPr="00290456">
        <w:rPr>
          <w:rFonts w:ascii="Arial Narrow" w:hAnsi="Arial Narrow"/>
          <w:iCs/>
          <w:sz w:val="20"/>
          <w:szCs w:val="20"/>
        </w:rPr>
        <w:tab/>
        <w:t>_____________________________</w:t>
      </w:r>
    </w:p>
    <w:p w14:paraId="63F51F56" w14:textId="77777777" w:rsidR="00760CE1" w:rsidRPr="00290456" w:rsidRDefault="00760CE1" w:rsidP="0097518B">
      <w:pPr>
        <w:pStyle w:val="Corpodeltesto3"/>
        <w:spacing w:before="0" w:line="360" w:lineRule="auto"/>
        <w:jc w:val="both"/>
        <w:rPr>
          <w:rFonts w:ascii="Bookman Old Style" w:hAnsi="Bookman Old Style"/>
          <w:b w:val="0"/>
          <w:sz w:val="20"/>
          <w:szCs w:val="20"/>
        </w:rPr>
        <w:sectPr w:rsidR="00760CE1" w:rsidRPr="00290456" w:rsidSect="009A32D0">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709" w:right="1134" w:bottom="567" w:left="1134" w:header="437" w:footer="414" w:gutter="0"/>
          <w:cols w:space="720"/>
          <w:titlePg/>
          <w:docGrid w:linePitch="360"/>
        </w:sectPr>
      </w:pPr>
    </w:p>
    <w:p w14:paraId="4DC01F2D" w14:textId="77777777" w:rsidR="00CA2F13" w:rsidRPr="00290456" w:rsidRDefault="00CA2F13" w:rsidP="00CA2F13">
      <w:pPr>
        <w:spacing w:before="240"/>
        <w:jc w:val="center"/>
        <w:rPr>
          <w:rFonts w:ascii="Arial" w:hAnsi="Arial" w:cs="Arial"/>
          <w:b/>
          <w:sz w:val="20"/>
          <w:szCs w:val="20"/>
        </w:rPr>
      </w:pPr>
      <w:r w:rsidRPr="00290456">
        <w:rPr>
          <w:rFonts w:ascii="Arial" w:hAnsi="Arial" w:cs="Arial"/>
          <w:b/>
          <w:sz w:val="20"/>
          <w:szCs w:val="20"/>
        </w:rPr>
        <w:t>MODULO DI PRESTAZIONE DEL CONSENSO ALLA VACCINAZIONE ANTI</w:t>
      </w:r>
      <w:r w:rsidR="000C0220" w:rsidRPr="00290456">
        <w:rPr>
          <w:rFonts w:ascii="Arial" w:hAnsi="Arial" w:cs="Arial"/>
          <w:b/>
          <w:sz w:val="20"/>
          <w:szCs w:val="20"/>
        </w:rPr>
        <w:t>-PNEUMOCOCCICA</w:t>
      </w:r>
      <w:r w:rsidR="00B3012A" w:rsidRPr="00290456">
        <w:rPr>
          <w:rFonts w:ascii="Arial" w:hAnsi="Arial" w:cs="Arial"/>
          <w:b/>
          <w:sz w:val="20"/>
          <w:szCs w:val="20"/>
        </w:rPr>
        <w:t xml:space="preserve"> CON VACCINO PCV 13-VALENTE</w:t>
      </w:r>
    </w:p>
    <w:p w14:paraId="5E78E1A1" w14:textId="77777777" w:rsidR="00CA2F13" w:rsidRPr="00290456" w:rsidRDefault="00CA2F13" w:rsidP="00CA2F13">
      <w:pPr>
        <w:spacing w:before="120"/>
        <w:jc w:val="center"/>
        <w:rPr>
          <w:rFonts w:ascii="Arial" w:hAnsi="Arial" w:cs="Arial"/>
          <w:b/>
          <w:sz w:val="20"/>
          <w:szCs w:val="20"/>
        </w:rPr>
      </w:pPr>
      <w:r w:rsidRPr="00290456">
        <w:rPr>
          <w:rFonts w:ascii="Arial" w:hAnsi="Arial" w:cs="Arial"/>
          <w:b/>
          <w:sz w:val="20"/>
          <w:szCs w:val="20"/>
        </w:rPr>
        <w:t>(la compilazione del modulo è facoltativa ed è rimessa alla valutazione dell’Operatore sanitario)</w:t>
      </w:r>
    </w:p>
    <w:p w14:paraId="5E74C6FC" w14:textId="77777777" w:rsidR="00CA2F13" w:rsidRPr="00290456" w:rsidRDefault="00CA2F13" w:rsidP="003D42E6">
      <w:pPr>
        <w:jc w:val="both"/>
        <w:rPr>
          <w:rFonts w:ascii="Arial" w:hAnsi="Arial" w:cs="Arial"/>
        </w:rPr>
      </w:pPr>
    </w:p>
    <w:p w14:paraId="4102A829" w14:textId="77777777" w:rsidR="00CA2F13" w:rsidRPr="00290456" w:rsidRDefault="00CA2F13" w:rsidP="00CA2F13">
      <w:pPr>
        <w:spacing w:before="120"/>
        <w:jc w:val="both"/>
        <w:rPr>
          <w:rFonts w:ascii="Arial" w:hAnsi="Arial" w:cs="Arial"/>
          <w:sz w:val="20"/>
          <w:szCs w:val="20"/>
        </w:rPr>
      </w:pPr>
      <w:r w:rsidRPr="00290456">
        <w:rPr>
          <w:rFonts w:ascii="Arial" w:hAnsi="Arial" w:cs="Arial"/>
          <w:sz w:val="20"/>
          <w:szCs w:val="20"/>
        </w:rPr>
        <w:t>Il/La sottoscritto/a cognome*_____________________________nome* _____________________________</w:t>
      </w:r>
    </w:p>
    <w:p w14:paraId="1DF9F4FA" w14:textId="77777777" w:rsidR="00CA2F13" w:rsidRPr="00290456" w:rsidRDefault="00CA2F13" w:rsidP="00CA2F13">
      <w:pPr>
        <w:pStyle w:val="Rientrocorpodeltesto"/>
        <w:spacing w:before="60"/>
        <w:ind w:left="357" w:firstLine="62"/>
        <w:rPr>
          <w:rFonts w:ascii="Arial" w:hAnsi="Arial" w:cs="Arial"/>
          <w:sz w:val="16"/>
          <w:szCs w:val="16"/>
        </w:rPr>
      </w:pPr>
      <w:r w:rsidRPr="00290456">
        <w:rPr>
          <w:rFonts w:ascii="Arial" w:hAnsi="Arial" w:cs="Arial"/>
          <w:sz w:val="16"/>
          <w:szCs w:val="16"/>
        </w:rPr>
        <w:t>*(non devono essere forniti se l’assistito è uno Straniero non iscritto al SSN in possesso di tesserino STP)</w:t>
      </w:r>
    </w:p>
    <w:tbl>
      <w:tblPr>
        <w:tblW w:w="10005" w:type="dxa"/>
        <w:tblLayout w:type="fixed"/>
        <w:tblLook w:val="0000" w:firstRow="0" w:lastRow="0" w:firstColumn="0" w:lastColumn="0" w:noHBand="0" w:noVBand="0"/>
      </w:tblPr>
      <w:tblGrid>
        <w:gridCol w:w="817"/>
        <w:gridCol w:w="709"/>
        <w:gridCol w:w="709"/>
        <w:gridCol w:w="2775"/>
        <w:gridCol w:w="4995"/>
      </w:tblGrid>
      <w:tr w:rsidR="00CA2F13" w:rsidRPr="00290456" w14:paraId="1C2C8C00" w14:textId="77777777" w:rsidTr="006E58AE">
        <w:trPr>
          <w:trHeight w:val="439"/>
        </w:trPr>
        <w:tc>
          <w:tcPr>
            <w:tcW w:w="817" w:type="dxa"/>
            <w:vAlign w:val="center"/>
          </w:tcPr>
          <w:p w14:paraId="1937EA9F" w14:textId="77777777" w:rsidR="00CA2F13" w:rsidRPr="00290456" w:rsidRDefault="00CA2F13" w:rsidP="006E58AE">
            <w:pPr>
              <w:snapToGrid w:val="0"/>
              <w:jc w:val="both"/>
              <w:rPr>
                <w:rFonts w:ascii="Arial" w:hAnsi="Arial" w:cs="Arial"/>
                <w:sz w:val="20"/>
                <w:szCs w:val="20"/>
              </w:rPr>
            </w:pPr>
            <w:r w:rsidRPr="00290456">
              <w:rPr>
                <w:rFonts w:ascii="Arial" w:hAnsi="Arial" w:cs="Arial"/>
                <w:sz w:val="20"/>
                <w:szCs w:val="20"/>
              </w:rPr>
              <w:t xml:space="preserve">sesso </w:t>
            </w:r>
          </w:p>
        </w:tc>
        <w:tc>
          <w:tcPr>
            <w:tcW w:w="709" w:type="dxa"/>
            <w:vAlign w:val="center"/>
          </w:tcPr>
          <w:p w14:paraId="11309A66" w14:textId="77777777" w:rsidR="00CA2F13" w:rsidRPr="00290456" w:rsidRDefault="00CA2F13" w:rsidP="006E58AE">
            <w:pPr>
              <w:snapToGrid w:val="0"/>
              <w:jc w:val="both"/>
              <w:rPr>
                <w:rFonts w:ascii="Arial" w:hAnsi="Arial" w:cs="Arial"/>
                <w:iCs/>
                <w:sz w:val="20"/>
                <w:szCs w:val="20"/>
              </w:rPr>
            </w:pPr>
            <w:r w:rsidRPr="00290456">
              <w:rPr>
                <w:rFonts w:ascii="Arial" w:hAnsi="Arial" w:cs="Arial"/>
                <w:iCs/>
                <w:sz w:val="20"/>
                <w:szCs w:val="20"/>
              </w:rPr>
              <w:t xml:space="preserve">M  </w:t>
            </w:r>
            <w:r w:rsidRPr="00290456">
              <w:rPr>
                <w:rFonts w:ascii="Arial" w:hAnsi="Arial" w:cs="Arial"/>
                <w:iCs/>
                <w:sz w:val="20"/>
                <w:szCs w:val="20"/>
              </w:rPr>
              <w:t></w:t>
            </w:r>
          </w:p>
        </w:tc>
        <w:tc>
          <w:tcPr>
            <w:tcW w:w="709" w:type="dxa"/>
            <w:vAlign w:val="center"/>
          </w:tcPr>
          <w:p w14:paraId="109FFD38" w14:textId="77777777" w:rsidR="00CA2F13" w:rsidRPr="00290456" w:rsidRDefault="00CA2F13" w:rsidP="006E58AE">
            <w:pPr>
              <w:snapToGrid w:val="0"/>
              <w:jc w:val="both"/>
              <w:rPr>
                <w:rFonts w:ascii="Arial" w:hAnsi="Arial" w:cs="Arial"/>
                <w:iCs/>
                <w:sz w:val="20"/>
                <w:szCs w:val="20"/>
              </w:rPr>
            </w:pPr>
            <w:r w:rsidRPr="00290456">
              <w:rPr>
                <w:rFonts w:ascii="Arial" w:hAnsi="Arial" w:cs="Arial"/>
                <w:iCs/>
                <w:sz w:val="20"/>
                <w:szCs w:val="20"/>
              </w:rPr>
              <w:t xml:space="preserve">F  </w:t>
            </w:r>
            <w:r w:rsidRPr="00290456">
              <w:rPr>
                <w:rFonts w:ascii="Arial" w:hAnsi="Arial" w:cs="Arial"/>
                <w:iCs/>
                <w:sz w:val="20"/>
                <w:szCs w:val="20"/>
              </w:rPr>
              <w:t></w:t>
            </w:r>
          </w:p>
        </w:tc>
        <w:tc>
          <w:tcPr>
            <w:tcW w:w="2775" w:type="dxa"/>
            <w:vAlign w:val="center"/>
          </w:tcPr>
          <w:p w14:paraId="4068B4F2" w14:textId="77777777" w:rsidR="00A97679" w:rsidRPr="00290456" w:rsidRDefault="00A97679" w:rsidP="00A97679">
            <w:pPr>
              <w:snapToGrid w:val="0"/>
              <w:jc w:val="both"/>
              <w:rPr>
                <w:rFonts w:ascii="Arial" w:hAnsi="Arial" w:cs="Arial"/>
                <w:iCs/>
                <w:sz w:val="19"/>
                <w:szCs w:val="19"/>
              </w:rPr>
            </w:pPr>
            <w:r w:rsidRPr="00290456">
              <w:rPr>
                <w:rFonts w:ascii="Arial" w:hAnsi="Arial" w:cs="Arial"/>
                <w:iCs/>
                <w:sz w:val="19"/>
                <w:szCs w:val="19"/>
              </w:rPr>
              <w:t>data nascita ____________</w:t>
            </w:r>
          </w:p>
          <w:p w14:paraId="64C20FBA" w14:textId="0BF2776B" w:rsidR="00CA2F13" w:rsidRPr="00290456" w:rsidRDefault="00A97679" w:rsidP="00A97679">
            <w:pPr>
              <w:snapToGrid w:val="0"/>
              <w:jc w:val="both"/>
              <w:rPr>
                <w:rFonts w:ascii="Arial" w:hAnsi="Arial" w:cs="Arial"/>
                <w:iCs/>
                <w:sz w:val="20"/>
                <w:szCs w:val="20"/>
              </w:rPr>
            </w:pPr>
            <w:r w:rsidRPr="00290456">
              <w:rPr>
                <w:rFonts w:ascii="Arial" w:hAnsi="Arial" w:cs="Arial"/>
                <w:iCs/>
                <w:sz w:val="19"/>
                <w:szCs w:val="19"/>
              </w:rPr>
              <w:t>luogo nascita____________</w:t>
            </w:r>
          </w:p>
        </w:tc>
        <w:tc>
          <w:tcPr>
            <w:tcW w:w="4995" w:type="dxa"/>
            <w:vAlign w:val="center"/>
          </w:tcPr>
          <w:p w14:paraId="03E2503B" w14:textId="77777777" w:rsidR="00CA2F13" w:rsidRPr="00290456" w:rsidRDefault="00CA2F13" w:rsidP="006E58AE">
            <w:pPr>
              <w:snapToGrid w:val="0"/>
              <w:jc w:val="both"/>
              <w:rPr>
                <w:rFonts w:ascii="Arial" w:hAnsi="Arial" w:cs="Arial"/>
                <w:iCs/>
                <w:sz w:val="20"/>
                <w:szCs w:val="20"/>
              </w:rPr>
            </w:pPr>
            <w:r w:rsidRPr="00290456">
              <w:rPr>
                <w:rFonts w:ascii="Arial" w:hAnsi="Arial" w:cs="Arial"/>
                <w:iCs/>
                <w:sz w:val="20"/>
                <w:szCs w:val="20"/>
              </w:rPr>
              <w:t>codice fiscale / ENI / STP ______________________</w:t>
            </w:r>
          </w:p>
        </w:tc>
      </w:tr>
    </w:tbl>
    <w:p w14:paraId="7403A80D" w14:textId="77777777" w:rsidR="00CA2F13" w:rsidRPr="00290456" w:rsidRDefault="00CA2F13" w:rsidP="00CA2F13">
      <w:pPr>
        <w:jc w:val="both"/>
        <w:rPr>
          <w:rFonts w:ascii="Arial" w:hAnsi="Arial" w:cs="Arial"/>
          <w:sz w:val="20"/>
          <w:szCs w:val="20"/>
        </w:rPr>
      </w:pPr>
    </w:p>
    <w:tbl>
      <w:tblPr>
        <w:tblW w:w="10031" w:type="dxa"/>
        <w:tblLayout w:type="fixed"/>
        <w:tblLook w:val="0000" w:firstRow="0" w:lastRow="0" w:firstColumn="0" w:lastColumn="0" w:noHBand="0" w:noVBand="0"/>
      </w:tblPr>
      <w:tblGrid>
        <w:gridCol w:w="1720"/>
        <w:gridCol w:w="1800"/>
        <w:gridCol w:w="2417"/>
        <w:gridCol w:w="2393"/>
        <w:gridCol w:w="1701"/>
      </w:tblGrid>
      <w:tr w:rsidR="00CA2F13" w:rsidRPr="00290456" w14:paraId="66F90C8F" w14:textId="77777777" w:rsidTr="006E58AE">
        <w:trPr>
          <w:trHeight w:val="335"/>
        </w:trPr>
        <w:tc>
          <w:tcPr>
            <w:tcW w:w="1720" w:type="dxa"/>
            <w:vAlign w:val="center"/>
          </w:tcPr>
          <w:p w14:paraId="4B52E293" w14:textId="77777777" w:rsidR="00CA2F13" w:rsidRPr="00290456" w:rsidRDefault="00CA2F13" w:rsidP="006E58AE">
            <w:pPr>
              <w:snapToGrid w:val="0"/>
              <w:spacing w:before="60"/>
              <w:rPr>
                <w:rFonts w:ascii="Arial" w:hAnsi="Arial" w:cs="Arial"/>
                <w:sz w:val="20"/>
                <w:szCs w:val="20"/>
              </w:rPr>
            </w:pPr>
            <w:r w:rsidRPr="00290456">
              <w:rPr>
                <w:rFonts w:ascii="Arial" w:hAnsi="Arial" w:cs="Arial"/>
                <w:sz w:val="20"/>
                <w:szCs w:val="20"/>
              </w:rPr>
              <w:t>iscritto al SSR:</w:t>
            </w:r>
          </w:p>
        </w:tc>
        <w:tc>
          <w:tcPr>
            <w:tcW w:w="1800" w:type="dxa"/>
            <w:vAlign w:val="center"/>
          </w:tcPr>
          <w:p w14:paraId="45CAF1F3" w14:textId="77777777" w:rsidR="00CA2F13" w:rsidRPr="00290456" w:rsidRDefault="00CA2F13" w:rsidP="006E58AE">
            <w:pPr>
              <w:snapToGrid w:val="0"/>
              <w:spacing w:before="60"/>
              <w:jc w:val="both"/>
              <w:rPr>
                <w:rFonts w:ascii="Arial" w:hAnsi="Arial" w:cs="Arial"/>
                <w:iCs/>
                <w:sz w:val="20"/>
                <w:szCs w:val="20"/>
              </w:rPr>
            </w:pPr>
            <w:r w:rsidRPr="00290456">
              <w:rPr>
                <w:rFonts w:ascii="Arial" w:hAnsi="Arial" w:cs="Arial"/>
                <w:iCs/>
                <w:sz w:val="20"/>
                <w:szCs w:val="20"/>
              </w:rPr>
              <w:t xml:space="preserve">SSR Lazio    </w:t>
            </w:r>
            <w:r w:rsidRPr="00290456">
              <w:rPr>
                <w:rFonts w:ascii="Arial" w:hAnsi="Arial" w:cs="Arial"/>
                <w:iCs/>
                <w:sz w:val="20"/>
                <w:szCs w:val="20"/>
              </w:rPr>
              <w:t></w:t>
            </w:r>
          </w:p>
        </w:tc>
        <w:tc>
          <w:tcPr>
            <w:tcW w:w="2417" w:type="dxa"/>
            <w:vAlign w:val="center"/>
          </w:tcPr>
          <w:p w14:paraId="15B0DB3C" w14:textId="77777777" w:rsidR="00CA2F13" w:rsidRPr="00290456" w:rsidRDefault="00CA2F13" w:rsidP="006E58AE">
            <w:pPr>
              <w:snapToGrid w:val="0"/>
              <w:spacing w:before="60"/>
              <w:jc w:val="both"/>
              <w:rPr>
                <w:rFonts w:ascii="Arial" w:hAnsi="Arial" w:cs="Arial"/>
                <w:iCs/>
                <w:sz w:val="20"/>
                <w:szCs w:val="20"/>
              </w:rPr>
            </w:pPr>
            <w:r w:rsidRPr="00290456">
              <w:rPr>
                <w:rFonts w:ascii="Arial" w:hAnsi="Arial" w:cs="Arial"/>
                <w:iCs/>
                <w:sz w:val="20"/>
                <w:szCs w:val="20"/>
              </w:rPr>
              <w:t xml:space="preserve">SSR altra Regione    </w:t>
            </w:r>
            <w:r w:rsidRPr="00290456">
              <w:rPr>
                <w:rFonts w:ascii="Arial" w:hAnsi="Arial" w:cs="Arial"/>
                <w:iCs/>
                <w:sz w:val="20"/>
                <w:szCs w:val="20"/>
              </w:rPr>
              <w:t></w:t>
            </w:r>
          </w:p>
        </w:tc>
        <w:tc>
          <w:tcPr>
            <w:tcW w:w="2393" w:type="dxa"/>
            <w:vAlign w:val="center"/>
          </w:tcPr>
          <w:p w14:paraId="3CD74C1D" w14:textId="77777777" w:rsidR="00CA2F13" w:rsidRPr="00290456" w:rsidRDefault="00CA2F13" w:rsidP="006E58AE">
            <w:pPr>
              <w:snapToGrid w:val="0"/>
              <w:spacing w:before="60"/>
              <w:jc w:val="both"/>
              <w:rPr>
                <w:rFonts w:ascii="Arial" w:hAnsi="Arial" w:cs="Arial"/>
                <w:iCs/>
                <w:sz w:val="20"/>
                <w:szCs w:val="20"/>
              </w:rPr>
            </w:pPr>
            <w:r w:rsidRPr="00290456">
              <w:rPr>
                <w:rFonts w:ascii="Arial" w:hAnsi="Arial" w:cs="Arial"/>
                <w:iCs/>
                <w:sz w:val="20"/>
                <w:szCs w:val="20"/>
              </w:rPr>
              <w:t xml:space="preserve">Straniero ENI o STP   </w:t>
            </w:r>
            <w:r w:rsidRPr="00290456">
              <w:rPr>
                <w:rFonts w:ascii="Arial" w:hAnsi="Arial" w:cs="Arial"/>
                <w:iCs/>
                <w:sz w:val="20"/>
                <w:szCs w:val="20"/>
              </w:rPr>
              <w:t></w:t>
            </w:r>
          </w:p>
        </w:tc>
        <w:tc>
          <w:tcPr>
            <w:tcW w:w="1701" w:type="dxa"/>
            <w:vAlign w:val="center"/>
          </w:tcPr>
          <w:p w14:paraId="2A8FBAAB" w14:textId="77777777" w:rsidR="00CA2F13" w:rsidRPr="00290456" w:rsidRDefault="00CA2F13" w:rsidP="006E58AE">
            <w:pPr>
              <w:snapToGrid w:val="0"/>
              <w:spacing w:before="60"/>
              <w:jc w:val="center"/>
              <w:rPr>
                <w:rFonts w:ascii="Arial" w:hAnsi="Arial" w:cs="Arial"/>
                <w:iCs/>
                <w:sz w:val="20"/>
                <w:szCs w:val="20"/>
              </w:rPr>
            </w:pPr>
            <w:r w:rsidRPr="00290456">
              <w:rPr>
                <w:rFonts w:ascii="Arial" w:hAnsi="Arial" w:cs="Arial"/>
                <w:iCs/>
                <w:sz w:val="20"/>
                <w:szCs w:val="20"/>
              </w:rPr>
              <w:t xml:space="preserve">Altro     </w:t>
            </w:r>
            <w:r w:rsidRPr="00290456">
              <w:rPr>
                <w:rFonts w:ascii="Arial" w:hAnsi="Arial" w:cs="Arial"/>
                <w:iCs/>
                <w:sz w:val="20"/>
                <w:szCs w:val="20"/>
              </w:rPr>
              <w:t></w:t>
            </w:r>
          </w:p>
        </w:tc>
      </w:tr>
    </w:tbl>
    <w:p w14:paraId="7B63AD00" w14:textId="77777777" w:rsidR="00CA2F13" w:rsidRPr="00290456" w:rsidRDefault="00CA2F13" w:rsidP="00CA2F13">
      <w:pPr>
        <w:rPr>
          <w:rFonts w:ascii="Arial" w:hAnsi="Arial" w:cs="Arial"/>
          <w:sz w:val="20"/>
          <w:szCs w:val="20"/>
        </w:rPr>
      </w:pPr>
    </w:p>
    <w:tbl>
      <w:tblPr>
        <w:tblW w:w="10046" w:type="dxa"/>
        <w:tblLayout w:type="fixed"/>
        <w:tblLook w:val="0000" w:firstRow="0" w:lastRow="0" w:firstColumn="0" w:lastColumn="0" w:noHBand="0" w:noVBand="0"/>
      </w:tblPr>
      <w:tblGrid>
        <w:gridCol w:w="1101"/>
        <w:gridCol w:w="2268"/>
        <w:gridCol w:w="1937"/>
        <w:gridCol w:w="1606"/>
        <w:gridCol w:w="3134"/>
      </w:tblGrid>
      <w:tr w:rsidR="00290456" w:rsidRPr="00290456" w14:paraId="672D5156" w14:textId="77777777" w:rsidTr="006E58AE">
        <w:tc>
          <w:tcPr>
            <w:tcW w:w="1101" w:type="dxa"/>
            <w:vAlign w:val="center"/>
          </w:tcPr>
          <w:p w14:paraId="39F0DE26" w14:textId="77777777" w:rsidR="00CA2F13" w:rsidRPr="00290456" w:rsidRDefault="00CA2F13" w:rsidP="006E58AE">
            <w:pPr>
              <w:snapToGrid w:val="0"/>
              <w:spacing w:before="60"/>
              <w:rPr>
                <w:rFonts w:ascii="Arial" w:hAnsi="Arial" w:cs="Arial"/>
                <w:sz w:val="20"/>
                <w:szCs w:val="20"/>
              </w:rPr>
            </w:pPr>
            <w:r w:rsidRPr="00290456">
              <w:rPr>
                <w:rFonts w:ascii="Arial" w:hAnsi="Arial" w:cs="Arial"/>
                <w:sz w:val="20"/>
                <w:szCs w:val="20"/>
              </w:rPr>
              <w:t>residente:</w:t>
            </w:r>
          </w:p>
        </w:tc>
        <w:tc>
          <w:tcPr>
            <w:tcW w:w="2268" w:type="dxa"/>
            <w:vAlign w:val="center"/>
          </w:tcPr>
          <w:p w14:paraId="6887291A" w14:textId="77777777" w:rsidR="00CA2F13" w:rsidRPr="00290456" w:rsidRDefault="00CA2F13" w:rsidP="006E58AE">
            <w:pPr>
              <w:snapToGrid w:val="0"/>
              <w:spacing w:before="60"/>
              <w:jc w:val="both"/>
              <w:rPr>
                <w:rFonts w:ascii="Arial" w:hAnsi="Arial" w:cs="Arial"/>
                <w:iCs/>
                <w:sz w:val="20"/>
                <w:szCs w:val="20"/>
              </w:rPr>
            </w:pPr>
            <w:r w:rsidRPr="00290456">
              <w:rPr>
                <w:rFonts w:ascii="Arial" w:hAnsi="Arial" w:cs="Arial"/>
                <w:iCs/>
                <w:sz w:val="20"/>
                <w:szCs w:val="20"/>
              </w:rPr>
              <w:t xml:space="preserve">nella regione Lazio  </w:t>
            </w:r>
            <w:r w:rsidRPr="00290456">
              <w:rPr>
                <w:rFonts w:ascii="Arial" w:hAnsi="Arial" w:cs="Arial"/>
                <w:iCs/>
                <w:sz w:val="20"/>
                <w:szCs w:val="20"/>
              </w:rPr>
              <w:t></w:t>
            </w:r>
          </w:p>
        </w:tc>
        <w:tc>
          <w:tcPr>
            <w:tcW w:w="1937" w:type="dxa"/>
            <w:vAlign w:val="center"/>
          </w:tcPr>
          <w:p w14:paraId="2440A75C" w14:textId="77777777" w:rsidR="00CA2F13" w:rsidRPr="00290456" w:rsidRDefault="00CA2F13" w:rsidP="006E58AE">
            <w:pPr>
              <w:snapToGrid w:val="0"/>
              <w:spacing w:before="60"/>
              <w:jc w:val="both"/>
              <w:rPr>
                <w:rFonts w:ascii="Arial" w:hAnsi="Arial" w:cs="Arial"/>
                <w:iCs/>
                <w:sz w:val="20"/>
                <w:szCs w:val="20"/>
              </w:rPr>
            </w:pPr>
            <w:r w:rsidRPr="00290456">
              <w:rPr>
                <w:rFonts w:ascii="Arial" w:hAnsi="Arial" w:cs="Arial"/>
                <w:iCs/>
                <w:sz w:val="20"/>
                <w:szCs w:val="20"/>
              </w:rPr>
              <w:t xml:space="preserve">in altra Regione  </w:t>
            </w:r>
            <w:r w:rsidRPr="00290456">
              <w:rPr>
                <w:rFonts w:ascii="Arial" w:hAnsi="Arial" w:cs="Arial"/>
                <w:iCs/>
                <w:sz w:val="20"/>
                <w:szCs w:val="20"/>
              </w:rPr>
              <w:t></w:t>
            </w:r>
          </w:p>
        </w:tc>
        <w:tc>
          <w:tcPr>
            <w:tcW w:w="1606" w:type="dxa"/>
            <w:vAlign w:val="center"/>
          </w:tcPr>
          <w:p w14:paraId="5F6130E3" w14:textId="77777777" w:rsidR="00CA2F13" w:rsidRPr="00290456" w:rsidRDefault="00CA2F13" w:rsidP="006E58AE">
            <w:pPr>
              <w:snapToGrid w:val="0"/>
              <w:spacing w:before="60"/>
              <w:jc w:val="both"/>
              <w:rPr>
                <w:rFonts w:ascii="Arial" w:hAnsi="Arial" w:cs="Arial"/>
                <w:iCs/>
                <w:sz w:val="20"/>
                <w:szCs w:val="20"/>
              </w:rPr>
            </w:pPr>
            <w:r w:rsidRPr="00290456">
              <w:rPr>
                <w:rFonts w:ascii="Arial" w:hAnsi="Arial" w:cs="Arial"/>
                <w:iCs/>
                <w:sz w:val="20"/>
                <w:szCs w:val="20"/>
              </w:rPr>
              <w:t xml:space="preserve">  all'estero  </w:t>
            </w:r>
            <w:r w:rsidRPr="00290456">
              <w:rPr>
                <w:rFonts w:ascii="Arial" w:hAnsi="Arial" w:cs="Arial"/>
                <w:iCs/>
                <w:sz w:val="20"/>
                <w:szCs w:val="20"/>
              </w:rPr>
              <w:t></w:t>
            </w:r>
          </w:p>
        </w:tc>
        <w:tc>
          <w:tcPr>
            <w:tcW w:w="3134" w:type="dxa"/>
            <w:vAlign w:val="center"/>
          </w:tcPr>
          <w:p w14:paraId="2E9D64B5" w14:textId="77777777" w:rsidR="00CA2F13" w:rsidRPr="00290456" w:rsidRDefault="00CA2F13" w:rsidP="006E58AE">
            <w:pPr>
              <w:snapToGrid w:val="0"/>
              <w:spacing w:before="60"/>
              <w:jc w:val="both"/>
              <w:rPr>
                <w:rFonts w:ascii="Arial" w:hAnsi="Arial" w:cs="Arial"/>
                <w:i/>
                <w:iCs/>
                <w:sz w:val="20"/>
                <w:szCs w:val="20"/>
                <w:u w:val="single"/>
              </w:rPr>
            </w:pPr>
          </w:p>
        </w:tc>
      </w:tr>
    </w:tbl>
    <w:p w14:paraId="50964B6C" w14:textId="77777777" w:rsidR="00CA2F13" w:rsidRPr="00290456" w:rsidRDefault="00CA2F13" w:rsidP="00CA2F13">
      <w:pPr>
        <w:spacing w:before="180"/>
        <w:jc w:val="both"/>
        <w:rPr>
          <w:rFonts w:ascii="Arial" w:hAnsi="Arial" w:cs="Arial"/>
          <w:sz w:val="20"/>
          <w:szCs w:val="20"/>
        </w:rPr>
      </w:pPr>
      <w:r w:rsidRPr="00290456">
        <w:rPr>
          <w:rFonts w:ascii="Arial" w:hAnsi="Arial" w:cs="Arial"/>
          <w:i/>
          <w:iCs/>
          <w:sz w:val="20"/>
          <w:szCs w:val="20"/>
          <w:u w:val="single"/>
        </w:rPr>
        <w:t>N.B.: se residente in Italia fornire i seguenti dati di residenza:</w:t>
      </w:r>
    </w:p>
    <w:p w14:paraId="30D85FC1" w14:textId="77777777" w:rsidR="00CA2F13" w:rsidRPr="00290456" w:rsidRDefault="00CA2F13" w:rsidP="00CA2F13">
      <w:pPr>
        <w:spacing w:before="180"/>
        <w:jc w:val="both"/>
        <w:rPr>
          <w:rFonts w:ascii="Arial" w:hAnsi="Arial" w:cs="Arial"/>
          <w:sz w:val="20"/>
          <w:szCs w:val="20"/>
        </w:rPr>
      </w:pPr>
      <w:r w:rsidRPr="00290456">
        <w:rPr>
          <w:rFonts w:ascii="Arial" w:hAnsi="Arial" w:cs="Arial"/>
          <w:sz w:val="20"/>
          <w:szCs w:val="20"/>
        </w:rPr>
        <w:t>Via/Piazza_____________________________________________________________N_______________</w:t>
      </w:r>
    </w:p>
    <w:p w14:paraId="77DE29B4" w14:textId="77777777" w:rsidR="00CA2F13" w:rsidRPr="00290456" w:rsidRDefault="00CA2F13" w:rsidP="00CA2F13">
      <w:pPr>
        <w:spacing w:before="180"/>
        <w:jc w:val="both"/>
        <w:rPr>
          <w:rFonts w:ascii="Arial" w:hAnsi="Arial" w:cs="Arial"/>
        </w:rPr>
      </w:pPr>
      <w:r w:rsidRPr="00290456">
        <w:rPr>
          <w:rFonts w:ascii="Arial" w:hAnsi="Arial" w:cs="Arial"/>
          <w:sz w:val="20"/>
          <w:szCs w:val="20"/>
        </w:rPr>
        <w:t>Comune di ____________________________________________________ tel______________________</w:t>
      </w:r>
    </w:p>
    <w:p w14:paraId="20F2E03E" w14:textId="77777777" w:rsidR="00CA2F13" w:rsidRPr="00290456" w:rsidRDefault="00CA2F13" w:rsidP="003D42E6">
      <w:pPr>
        <w:jc w:val="both"/>
        <w:rPr>
          <w:rFonts w:ascii="Arial" w:hAnsi="Arial" w:cs="Arial"/>
        </w:rPr>
      </w:pPr>
    </w:p>
    <w:p w14:paraId="20917C1F" w14:textId="77777777" w:rsidR="00CA2F13" w:rsidRPr="00290456" w:rsidRDefault="00CA2F13" w:rsidP="00CA2F13">
      <w:pPr>
        <w:pStyle w:val="Titolo1"/>
        <w:tabs>
          <w:tab w:val="num" w:pos="432"/>
        </w:tabs>
        <w:suppressAutoHyphens/>
        <w:spacing w:before="113"/>
        <w:ind w:left="432" w:hanging="432"/>
        <w:jc w:val="center"/>
        <w:rPr>
          <w:rFonts w:ascii="Arial" w:hAnsi="Arial" w:cs="Arial"/>
          <w:u w:val="single"/>
        </w:rPr>
      </w:pPr>
      <w:r w:rsidRPr="00290456">
        <w:rPr>
          <w:rFonts w:ascii="Arial" w:hAnsi="Arial" w:cs="Arial"/>
          <w:u w:val="single"/>
        </w:rPr>
        <w:t>DICHIARA</w:t>
      </w:r>
    </w:p>
    <w:p w14:paraId="085383B0" w14:textId="77777777" w:rsidR="00CA2F13" w:rsidRPr="00290456" w:rsidRDefault="00CA2F13" w:rsidP="00CA2F13">
      <w:pPr>
        <w:rPr>
          <w:b/>
          <w:sz w:val="20"/>
          <w:szCs w:val="20"/>
        </w:rPr>
      </w:pPr>
    </w:p>
    <w:p w14:paraId="06EFA2ED" w14:textId="77777777" w:rsidR="00CA2F13" w:rsidRPr="00290456" w:rsidRDefault="00CA2F13" w:rsidP="00CA2F13">
      <w:pPr>
        <w:pStyle w:val="Default"/>
        <w:spacing w:line="300" w:lineRule="exact"/>
        <w:jc w:val="both"/>
        <w:rPr>
          <w:rFonts w:ascii="Arial" w:hAnsi="Arial" w:cs="Arial"/>
          <w:color w:val="auto"/>
          <w:sz w:val="20"/>
          <w:szCs w:val="20"/>
        </w:rPr>
      </w:pPr>
      <w:r w:rsidRPr="00290456">
        <w:rPr>
          <w:rFonts w:ascii="Arial" w:hAnsi="Arial" w:cs="Arial"/>
          <w:color w:val="auto"/>
          <w:sz w:val="20"/>
          <w:szCs w:val="20"/>
        </w:rPr>
        <w:t>Di avere avuto la possibilità di fare domande e di aver compreso le risposte alle richieste di chiarimenti relativamente a:</w:t>
      </w:r>
    </w:p>
    <w:p w14:paraId="324A031D" w14:textId="77777777" w:rsidR="00CA2F13" w:rsidRPr="00290456" w:rsidRDefault="00CA2F13" w:rsidP="00CA2F13">
      <w:pPr>
        <w:numPr>
          <w:ilvl w:val="1"/>
          <w:numId w:val="16"/>
        </w:numPr>
        <w:suppressAutoHyphens/>
        <w:spacing w:before="60" w:after="60"/>
        <w:ind w:left="1395" w:hanging="544"/>
        <w:jc w:val="both"/>
        <w:rPr>
          <w:rFonts w:ascii="Arial" w:hAnsi="Arial" w:cs="Arial"/>
          <w:sz w:val="20"/>
          <w:szCs w:val="20"/>
        </w:rPr>
      </w:pPr>
      <w:r w:rsidRPr="00290456">
        <w:rPr>
          <w:rFonts w:ascii="Arial" w:hAnsi="Arial" w:cs="Arial"/>
          <w:sz w:val="20"/>
          <w:szCs w:val="20"/>
        </w:rPr>
        <w:t>informazioni contenute nel</w:t>
      </w:r>
      <w:r w:rsidR="00D64019" w:rsidRPr="00290456">
        <w:rPr>
          <w:rFonts w:ascii="Arial" w:hAnsi="Arial" w:cs="Arial"/>
          <w:sz w:val="20"/>
          <w:szCs w:val="20"/>
        </w:rPr>
        <w:t xml:space="preserve"> Riassunto delle caratteristiche del Prodotto (RCP) del vaccino anti-pneumococcico</w:t>
      </w:r>
      <w:r w:rsidR="004671ED" w:rsidRPr="00290456">
        <w:rPr>
          <w:rFonts w:ascii="Arial" w:hAnsi="Arial" w:cs="Arial"/>
          <w:sz w:val="20"/>
          <w:szCs w:val="20"/>
        </w:rPr>
        <w:t xml:space="preserve"> PCV 13-valente</w:t>
      </w:r>
      <w:r w:rsidRPr="00290456">
        <w:rPr>
          <w:rFonts w:ascii="Arial" w:hAnsi="Arial" w:cs="Arial"/>
          <w:sz w:val="20"/>
          <w:szCs w:val="20"/>
        </w:rPr>
        <w:t>;</w:t>
      </w:r>
    </w:p>
    <w:p w14:paraId="5C663F08" w14:textId="77777777" w:rsidR="00CA2F13" w:rsidRPr="00290456" w:rsidRDefault="00CA2F13" w:rsidP="00CA2F13">
      <w:pPr>
        <w:numPr>
          <w:ilvl w:val="1"/>
          <w:numId w:val="16"/>
        </w:numPr>
        <w:suppressAutoHyphens/>
        <w:spacing w:before="60" w:after="60"/>
        <w:ind w:left="1395" w:hanging="544"/>
        <w:jc w:val="both"/>
        <w:rPr>
          <w:rFonts w:ascii="Arial" w:hAnsi="Arial" w:cs="Arial"/>
          <w:sz w:val="20"/>
          <w:szCs w:val="20"/>
        </w:rPr>
      </w:pPr>
      <w:r w:rsidRPr="00290456">
        <w:rPr>
          <w:rFonts w:ascii="Arial" w:hAnsi="Arial" w:cs="Arial"/>
          <w:sz w:val="20"/>
          <w:szCs w:val="20"/>
        </w:rPr>
        <w:t>benefici e potenziali rischi della vaccinazione anti</w:t>
      </w:r>
      <w:r w:rsidR="00D64019" w:rsidRPr="00290456">
        <w:rPr>
          <w:rFonts w:ascii="Arial" w:hAnsi="Arial" w:cs="Arial"/>
          <w:sz w:val="20"/>
          <w:szCs w:val="20"/>
        </w:rPr>
        <w:t>-pneumococcica</w:t>
      </w:r>
      <w:r w:rsidR="004671ED" w:rsidRPr="00290456">
        <w:rPr>
          <w:rFonts w:ascii="Arial" w:hAnsi="Arial" w:cs="Arial"/>
          <w:sz w:val="20"/>
          <w:szCs w:val="20"/>
        </w:rPr>
        <w:t xml:space="preserve"> con vaccino PCV 13-valente</w:t>
      </w:r>
      <w:r w:rsidRPr="00290456">
        <w:rPr>
          <w:rFonts w:ascii="Arial" w:hAnsi="Arial" w:cs="Arial"/>
          <w:sz w:val="20"/>
          <w:szCs w:val="20"/>
        </w:rPr>
        <w:t>;</w:t>
      </w:r>
    </w:p>
    <w:p w14:paraId="598D0B64" w14:textId="77777777" w:rsidR="00E866EA" w:rsidRPr="00290456" w:rsidRDefault="00CA2F13" w:rsidP="004671ED">
      <w:pPr>
        <w:numPr>
          <w:ilvl w:val="1"/>
          <w:numId w:val="16"/>
        </w:numPr>
        <w:suppressAutoHyphens/>
        <w:spacing w:before="60" w:after="60"/>
        <w:ind w:left="1395" w:hanging="544"/>
        <w:jc w:val="both"/>
        <w:rPr>
          <w:rFonts w:ascii="Arial" w:hAnsi="Arial" w:cs="Arial"/>
          <w:sz w:val="20"/>
          <w:szCs w:val="20"/>
        </w:rPr>
      </w:pPr>
      <w:r w:rsidRPr="00290456">
        <w:rPr>
          <w:rFonts w:ascii="Arial" w:hAnsi="Arial" w:cs="Arial"/>
          <w:sz w:val="20"/>
          <w:szCs w:val="20"/>
        </w:rPr>
        <w:t>non obbligatorietà della vaccinazione anti</w:t>
      </w:r>
      <w:r w:rsidR="00D64019" w:rsidRPr="00290456">
        <w:rPr>
          <w:rFonts w:ascii="Arial" w:hAnsi="Arial" w:cs="Arial"/>
          <w:sz w:val="20"/>
          <w:szCs w:val="20"/>
        </w:rPr>
        <w:t>-pneumococcica</w:t>
      </w:r>
      <w:r w:rsidR="004671ED" w:rsidRPr="00290456">
        <w:rPr>
          <w:rFonts w:ascii="Arial" w:hAnsi="Arial" w:cs="Arial"/>
          <w:sz w:val="20"/>
          <w:szCs w:val="20"/>
        </w:rPr>
        <w:t xml:space="preserve"> con vaccino PCV 13-valente</w:t>
      </w:r>
      <w:r w:rsidR="00E866EA" w:rsidRPr="00290456">
        <w:rPr>
          <w:rFonts w:ascii="Arial" w:hAnsi="Arial" w:cs="Arial"/>
          <w:sz w:val="20"/>
          <w:szCs w:val="20"/>
        </w:rPr>
        <w:t>.</w:t>
      </w:r>
    </w:p>
    <w:p w14:paraId="12FAF457" w14:textId="77777777" w:rsidR="004671ED" w:rsidRPr="00290456" w:rsidRDefault="004671ED" w:rsidP="004671ED">
      <w:pPr>
        <w:suppressAutoHyphens/>
        <w:spacing w:before="60" w:after="60"/>
        <w:ind w:left="1395"/>
        <w:jc w:val="both"/>
        <w:rPr>
          <w:rFonts w:ascii="Arial" w:hAnsi="Arial" w:cs="Arial"/>
          <w:sz w:val="20"/>
          <w:szCs w:val="20"/>
        </w:rPr>
      </w:pPr>
    </w:p>
    <w:p w14:paraId="407C6E7E" w14:textId="0CD147E6" w:rsidR="00CA2F13" w:rsidRPr="00290456" w:rsidRDefault="00CA2F13" w:rsidP="00553D3A">
      <w:pPr>
        <w:pStyle w:val="Corpodeltesto2"/>
        <w:spacing w:after="0" w:line="240" w:lineRule="auto"/>
        <w:jc w:val="both"/>
        <w:rPr>
          <w:rFonts w:ascii="Arial" w:hAnsi="Arial" w:cs="Arial"/>
          <w:b/>
          <w:bCs/>
          <w:sz w:val="20"/>
          <w:szCs w:val="20"/>
        </w:rPr>
      </w:pPr>
      <w:r w:rsidRPr="00290456">
        <w:rPr>
          <w:rFonts w:ascii="Arial" w:hAnsi="Arial" w:cs="Arial"/>
          <w:b/>
          <w:bCs/>
          <w:sz w:val="20"/>
          <w:szCs w:val="20"/>
        </w:rPr>
        <w:t xml:space="preserve">PERTANTO, </w:t>
      </w:r>
      <w:r w:rsidR="00EC2D12" w:rsidRPr="00290456">
        <w:rPr>
          <w:rFonts w:ascii="Arial" w:hAnsi="Arial" w:cs="Arial"/>
          <w:b/>
          <w:bCs/>
          <w:sz w:val="20"/>
          <w:szCs w:val="20"/>
        </w:rPr>
        <w:t>ACCONSENTE/NON ACCONSENTE</w:t>
      </w:r>
      <w:r w:rsidRPr="00290456">
        <w:rPr>
          <w:rFonts w:ascii="Arial" w:hAnsi="Arial" w:cs="Arial"/>
          <w:b/>
          <w:bCs/>
          <w:sz w:val="20"/>
          <w:szCs w:val="20"/>
        </w:rPr>
        <w:t xml:space="preserve"> AD ESSERE SOTTOPOSTO/A ALLA VACCINAZIONE ANTI</w:t>
      </w:r>
      <w:r w:rsidR="00760CE1" w:rsidRPr="00290456">
        <w:rPr>
          <w:rFonts w:ascii="Arial" w:hAnsi="Arial" w:cs="Arial"/>
          <w:b/>
          <w:bCs/>
          <w:sz w:val="20"/>
          <w:szCs w:val="20"/>
        </w:rPr>
        <w:t>-PNEUMOCOCCICA</w:t>
      </w:r>
      <w:r w:rsidR="004671ED" w:rsidRPr="00290456">
        <w:rPr>
          <w:rFonts w:ascii="Arial" w:hAnsi="Arial" w:cs="Arial"/>
          <w:b/>
          <w:bCs/>
          <w:sz w:val="20"/>
          <w:szCs w:val="20"/>
        </w:rPr>
        <w:t xml:space="preserve"> CON VACCINO PCV 13-VALENTE</w:t>
      </w:r>
      <w:r w:rsidRPr="00290456">
        <w:rPr>
          <w:rFonts w:ascii="Arial" w:hAnsi="Arial" w:cs="Arial"/>
          <w:b/>
          <w:bCs/>
          <w:sz w:val="20"/>
          <w:szCs w:val="20"/>
        </w:rPr>
        <w:t>.</w:t>
      </w:r>
    </w:p>
    <w:p w14:paraId="00A7BD28" w14:textId="77777777" w:rsidR="00E866EA" w:rsidRPr="00290456" w:rsidRDefault="00E866EA" w:rsidP="00E866EA">
      <w:pPr>
        <w:pStyle w:val="Corpodeltesto2"/>
        <w:spacing w:before="120" w:after="0" w:line="240" w:lineRule="auto"/>
        <w:jc w:val="both"/>
        <w:rPr>
          <w:rFonts w:ascii="Arial" w:hAnsi="Arial" w:cs="Arial"/>
          <w:b/>
          <w:bCs/>
          <w:sz w:val="20"/>
          <w:szCs w:val="20"/>
        </w:rPr>
      </w:pPr>
    </w:p>
    <w:tbl>
      <w:tblPr>
        <w:tblW w:w="10375" w:type="dxa"/>
        <w:jc w:val="center"/>
        <w:tblLayout w:type="fixed"/>
        <w:tblLook w:val="0000" w:firstRow="0" w:lastRow="0" w:firstColumn="0" w:lastColumn="0" w:noHBand="0" w:noVBand="0"/>
      </w:tblPr>
      <w:tblGrid>
        <w:gridCol w:w="1787"/>
        <w:gridCol w:w="1534"/>
        <w:gridCol w:w="3402"/>
        <w:gridCol w:w="3652"/>
      </w:tblGrid>
      <w:tr w:rsidR="00290456" w:rsidRPr="00290456" w14:paraId="622B7763" w14:textId="77777777" w:rsidTr="006E58AE">
        <w:trPr>
          <w:jc w:val="center"/>
        </w:trPr>
        <w:tc>
          <w:tcPr>
            <w:tcW w:w="1787" w:type="dxa"/>
            <w:tcBorders>
              <w:bottom w:val="single" w:sz="4" w:space="0" w:color="000000"/>
            </w:tcBorders>
            <w:vAlign w:val="center"/>
          </w:tcPr>
          <w:p w14:paraId="3E1051CB" w14:textId="77777777" w:rsidR="00CA2F13" w:rsidRPr="00290456" w:rsidRDefault="00CA2F13" w:rsidP="006E58AE">
            <w:pPr>
              <w:snapToGrid w:val="0"/>
              <w:jc w:val="center"/>
              <w:rPr>
                <w:rFonts w:ascii="Arial" w:hAnsi="Arial" w:cs="Arial"/>
                <w:b/>
                <w:sz w:val="20"/>
                <w:szCs w:val="20"/>
              </w:rPr>
            </w:pPr>
          </w:p>
        </w:tc>
        <w:tc>
          <w:tcPr>
            <w:tcW w:w="1534" w:type="dxa"/>
            <w:tcBorders>
              <w:top w:val="single" w:sz="4" w:space="0" w:color="000000"/>
              <w:left w:val="single" w:sz="4" w:space="0" w:color="000000"/>
              <w:bottom w:val="single" w:sz="4" w:space="0" w:color="000000"/>
            </w:tcBorders>
            <w:vAlign w:val="center"/>
          </w:tcPr>
          <w:p w14:paraId="131E9D4F" w14:textId="77777777" w:rsidR="00CA2F13" w:rsidRPr="00290456" w:rsidRDefault="00CA2F13" w:rsidP="006E58AE">
            <w:pPr>
              <w:snapToGrid w:val="0"/>
              <w:jc w:val="center"/>
              <w:rPr>
                <w:rFonts w:ascii="Arial" w:hAnsi="Arial" w:cs="Arial"/>
                <w:b/>
                <w:sz w:val="20"/>
                <w:szCs w:val="20"/>
              </w:rPr>
            </w:pPr>
            <w:r w:rsidRPr="00290456">
              <w:rPr>
                <w:rFonts w:ascii="Arial" w:hAnsi="Arial" w:cs="Arial"/>
                <w:b/>
                <w:sz w:val="20"/>
                <w:szCs w:val="20"/>
              </w:rPr>
              <w:t>DATA</w:t>
            </w:r>
          </w:p>
        </w:tc>
        <w:tc>
          <w:tcPr>
            <w:tcW w:w="3402" w:type="dxa"/>
            <w:tcBorders>
              <w:top w:val="single" w:sz="4" w:space="0" w:color="000000"/>
              <w:left w:val="single" w:sz="4" w:space="0" w:color="000000"/>
              <w:bottom w:val="single" w:sz="4" w:space="0" w:color="000000"/>
            </w:tcBorders>
            <w:vAlign w:val="center"/>
          </w:tcPr>
          <w:p w14:paraId="1885A65C" w14:textId="77777777" w:rsidR="00CA2F13" w:rsidRPr="00290456" w:rsidRDefault="00CA2F13" w:rsidP="006E58AE">
            <w:pPr>
              <w:snapToGrid w:val="0"/>
              <w:jc w:val="center"/>
              <w:rPr>
                <w:rFonts w:ascii="Arial" w:hAnsi="Arial" w:cs="Arial"/>
                <w:b/>
                <w:sz w:val="20"/>
                <w:szCs w:val="20"/>
              </w:rPr>
            </w:pPr>
            <w:r w:rsidRPr="00290456">
              <w:rPr>
                <w:rFonts w:ascii="Arial" w:hAnsi="Arial" w:cs="Arial"/>
                <w:b/>
                <w:sz w:val="20"/>
                <w:szCs w:val="20"/>
              </w:rPr>
              <w:t>NOME E COGNOME</w:t>
            </w:r>
          </w:p>
          <w:p w14:paraId="5A4BD5E9" w14:textId="77777777" w:rsidR="00CA2F13" w:rsidRPr="00290456" w:rsidRDefault="00CA2F13" w:rsidP="006E58AE">
            <w:pPr>
              <w:snapToGrid w:val="0"/>
              <w:jc w:val="center"/>
              <w:rPr>
                <w:rFonts w:ascii="Arial" w:hAnsi="Arial" w:cs="Arial"/>
                <w:b/>
                <w:sz w:val="20"/>
                <w:szCs w:val="20"/>
              </w:rPr>
            </w:pPr>
            <w:r w:rsidRPr="00290456">
              <w:rPr>
                <w:rFonts w:ascii="Arial" w:hAnsi="Arial" w:cs="Arial"/>
                <w:b/>
                <w:sz w:val="20"/>
                <w:szCs w:val="20"/>
              </w:rPr>
              <w:t>(in stampatello)</w:t>
            </w:r>
          </w:p>
        </w:tc>
        <w:tc>
          <w:tcPr>
            <w:tcW w:w="3652" w:type="dxa"/>
            <w:tcBorders>
              <w:top w:val="single" w:sz="4" w:space="0" w:color="000000"/>
              <w:left w:val="single" w:sz="4" w:space="0" w:color="000000"/>
              <w:bottom w:val="single" w:sz="4" w:space="0" w:color="000000"/>
              <w:right w:val="single" w:sz="4" w:space="0" w:color="000000"/>
            </w:tcBorders>
            <w:vAlign w:val="center"/>
          </w:tcPr>
          <w:p w14:paraId="2A5A3838" w14:textId="77777777" w:rsidR="00CA2F13" w:rsidRPr="00290456" w:rsidRDefault="00CA2F13" w:rsidP="006E58AE">
            <w:pPr>
              <w:snapToGrid w:val="0"/>
              <w:jc w:val="center"/>
              <w:rPr>
                <w:rFonts w:ascii="Arial" w:hAnsi="Arial" w:cs="Arial"/>
                <w:b/>
                <w:sz w:val="20"/>
                <w:szCs w:val="20"/>
              </w:rPr>
            </w:pPr>
            <w:r w:rsidRPr="00290456">
              <w:rPr>
                <w:rFonts w:ascii="Arial" w:hAnsi="Arial" w:cs="Arial"/>
                <w:b/>
                <w:sz w:val="20"/>
                <w:szCs w:val="20"/>
              </w:rPr>
              <w:t>FIRMA</w:t>
            </w:r>
          </w:p>
        </w:tc>
      </w:tr>
      <w:tr w:rsidR="00290456" w:rsidRPr="00290456" w14:paraId="08C517F9" w14:textId="77777777" w:rsidTr="006E58AE">
        <w:trPr>
          <w:cantSplit/>
          <w:trHeight w:hRule="exact" w:val="397"/>
          <w:jc w:val="center"/>
        </w:trPr>
        <w:tc>
          <w:tcPr>
            <w:tcW w:w="1787" w:type="dxa"/>
            <w:tcBorders>
              <w:top w:val="single" w:sz="4" w:space="0" w:color="000000"/>
              <w:left w:val="single" w:sz="4" w:space="0" w:color="000000"/>
              <w:bottom w:val="single" w:sz="4" w:space="0" w:color="000000"/>
            </w:tcBorders>
            <w:vAlign w:val="center"/>
          </w:tcPr>
          <w:p w14:paraId="388FEFE6" w14:textId="77777777" w:rsidR="00CA2F13" w:rsidRPr="00290456" w:rsidRDefault="00CA2F13" w:rsidP="006E58AE">
            <w:pPr>
              <w:snapToGrid w:val="0"/>
              <w:jc w:val="both"/>
              <w:rPr>
                <w:rFonts w:ascii="Arial" w:hAnsi="Arial" w:cs="Arial"/>
                <w:b/>
                <w:sz w:val="20"/>
                <w:szCs w:val="20"/>
              </w:rPr>
            </w:pPr>
            <w:r w:rsidRPr="00290456">
              <w:rPr>
                <w:rFonts w:ascii="Arial" w:hAnsi="Arial" w:cs="Arial"/>
                <w:b/>
                <w:sz w:val="20"/>
                <w:szCs w:val="20"/>
              </w:rPr>
              <w:t>ASSISTITO</w:t>
            </w:r>
          </w:p>
        </w:tc>
        <w:tc>
          <w:tcPr>
            <w:tcW w:w="1534" w:type="dxa"/>
            <w:vMerge w:val="restart"/>
            <w:tcBorders>
              <w:top w:val="single" w:sz="4" w:space="0" w:color="000000"/>
              <w:left w:val="single" w:sz="4" w:space="0" w:color="000000"/>
              <w:bottom w:val="single" w:sz="4" w:space="0" w:color="000000"/>
            </w:tcBorders>
            <w:vAlign w:val="center"/>
          </w:tcPr>
          <w:p w14:paraId="04F329B8" w14:textId="77777777" w:rsidR="00CA2F13" w:rsidRPr="00290456" w:rsidRDefault="00CA2F13" w:rsidP="006E58AE">
            <w:pPr>
              <w:snapToGrid w:val="0"/>
              <w:jc w:val="both"/>
              <w:rPr>
                <w:rFonts w:ascii="Arial" w:hAnsi="Arial" w:cs="Arial"/>
                <w:sz w:val="20"/>
                <w:szCs w:val="20"/>
              </w:rPr>
            </w:pPr>
          </w:p>
        </w:tc>
        <w:tc>
          <w:tcPr>
            <w:tcW w:w="3402" w:type="dxa"/>
            <w:tcBorders>
              <w:top w:val="single" w:sz="4" w:space="0" w:color="000000"/>
              <w:left w:val="single" w:sz="4" w:space="0" w:color="000000"/>
              <w:bottom w:val="single" w:sz="4" w:space="0" w:color="000000"/>
            </w:tcBorders>
            <w:vAlign w:val="center"/>
          </w:tcPr>
          <w:p w14:paraId="7F941F2D" w14:textId="77777777" w:rsidR="00CA2F13" w:rsidRPr="00290456" w:rsidRDefault="00CA2F13" w:rsidP="006E58AE">
            <w:pPr>
              <w:snapToGrid w:val="0"/>
              <w:jc w:val="both"/>
              <w:rPr>
                <w:rFonts w:ascii="Arial" w:hAnsi="Arial" w:cs="Arial"/>
                <w:sz w:val="20"/>
                <w:szCs w:val="20"/>
              </w:rPr>
            </w:pPr>
          </w:p>
        </w:tc>
        <w:tc>
          <w:tcPr>
            <w:tcW w:w="3652" w:type="dxa"/>
            <w:tcBorders>
              <w:top w:val="single" w:sz="4" w:space="0" w:color="000000"/>
              <w:left w:val="single" w:sz="4" w:space="0" w:color="000000"/>
              <w:bottom w:val="single" w:sz="4" w:space="0" w:color="000000"/>
              <w:right w:val="single" w:sz="4" w:space="0" w:color="000000"/>
            </w:tcBorders>
            <w:vAlign w:val="center"/>
          </w:tcPr>
          <w:p w14:paraId="707D0F69" w14:textId="77777777" w:rsidR="00CA2F13" w:rsidRPr="00290456" w:rsidRDefault="00CA2F13" w:rsidP="006E58AE">
            <w:pPr>
              <w:snapToGrid w:val="0"/>
              <w:jc w:val="both"/>
              <w:rPr>
                <w:rFonts w:ascii="Arial" w:hAnsi="Arial" w:cs="Arial"/>
                <w:sz w:val="20"/>
                <w:szCs w:val="20"/>
              </w:rPr>
            </w:pPr>
          </w:p>
        </w:tc>
      </w:tr>
      <w:tr w:rsidR="00CA2F13" w:rsidRPr="00290456" w14:paraId="5C2E52D4" w14:textId="77777777" w:rsidTr="006E58AE">
        <w:trPr>
          <w:cantSplit/>
          <w:trHeight w:hRule="exact" w:val="397"/>
          <w:jc w:val="center"/>
        </w:trPr>
        <w:tc>
          <w:tcPr>
            <w:tcW w:w="1787" w:type="dxa"/>
            <w:tcBorders>
              <w:top w:val="single" w:sz="4" w:space="0" w:color="000000"/>
              <w:left w:val="single" w:sz="4" w:space="0" w:color="000000"/>
              <w:bottom w:val="single" w:sz="4" w:space="0" w:color="000000"/>
            </w:tcBorders>
            <w:vAlign w:val="center"/>
          </w:tcPr>
          <w:p w14:paraId="0C35636F" w14:textId="77777777" w:rsidR="00CA2F13" w:rsidRPr="00290456" w:rsidRDefault="00CA2F13" w:rsidP="006E58AE">
            <w:pPr>
              <w:snapToGrid w:val="0"/>
              <w:jc w:val="both"/>
              <w:rPr>
                <w:rFonts w:ascii="Arial" w:hAnsi="Arial" w:cs="Arial"/>
                <w:b/>
                <w:sz w:val="20"/>
                <w:szCs w:val="20"/>
              </w:rPr>
            </w:pPr>
            <w:r w:rsidRPr="00290456">
              <w:rPr>
                <w:rFonts w:ascii="Arial" w:hAnsi="Arial" w:cs="Arial"/>
                <w:b/>
                <w:sz w:val="20"/>
                <w:szCs w:val="20"/>
              </w:rPr>
              <w:t>OP. SANITARIO</w:t>
            </w:r>
          </w:p>
        </w:tc>
        <w:tc>
          <w:tcPr>
            <w:tcW w:w="1534" w:type="dxa"/>
            <w:vMerge/>
            <w:tcBorders>
              <w:top w:val="single" w:sz="4" w:space="0" w:color="000000"/>
              <w:left w:val="single" w:sz="4" w:space="0" w:color="000000"/>
              <w:bottom w:val="single" w:sz="4" w:space="0" w:color="000000"/>
            </w:tcBorders>
            <w:vAlign w:val="center"/>
          </w:tcPr>
          <w:p w14:paraId="773440BC" w14:textId="77777777" w:rsidR="00CA2F13" w:rsidRPr="00290456" w:rsidRDefault="00CA2F13" w:rsidP="006E58AE">
            <w:pPr>
              <w:snapToGrid w:val="0"/>
              <w:jc w:val="both"/>
              <w:rPr>
                <w:rFonts w:ascii="Arial" w:hAnsi="Arial" w:cs="Arial"/>
                <w:sz w:val="20"/>
                <w:szCs w:val="20"/>
              </w:rPr>
            </w:pPr>
          </w:p>
        </w:tc>
        <w:tc>
          <w:tcPr>
            <w:tcW w:w="3402" w:type="dxa"/>
            <w:tcBorders>
              <w:top w:val="single" w:sz="4" w:space="0" w:color="000000"/>
              <w:left w:val="single" w:sz="4" w:space="0" w:color="000000"/>
              <w:bottom w:val="single" w:sz="4" w:space="0" w:color="000000"/>
            </w:tcBorders>
            <w:vAlign w:val="center"/>
          </w:tcPr>
          <w:p w14:paraId="2AA45AF8" w14:textId="77777777" w:rsidR="00CA2F13" w:rsidRPr="00290456" w:rsidRDefault="00CA2F13" w:rsidP="006E58AE">
            <w:pPr>
              <w:snapToGrid w:val="0"/>
              <w:jc w:val="both"/>
              <w:rPr>
                <w:rFonts w:ascii="Arial" w:hAnsi="Arial" w:cs="Arial"/>
                <w:sz w:val="20"/>
                <w:szCs w:val="20"/>
              </w:rPr>
            </w:pPr>
          </w:p>
        </w:tc>
        <w:tc>
          <w:tcPr>
            <w:tcW w:w="3652" w:type="dxa"/>
            <w:tcBorders>
              <w:top w:val="single" w:sz="4" w:space="0" w:color="000000"/>
              <w:left w:val="single" w:sz="4" w:space="0" w:color="000000"/>
              <w:bottom w:val="single" w:sz="4" w:space="0" w:color="000000"/>
              <w:right w:val="single" w:sz="4" w:space="0" w:color="000000"/>
            </w:tcBorders>
            <w:vAlign w:val="center"/>
          </w:tcPr>
          <w:p w14:paraId="7E429A81" w14:textId="77777777" w:rsidR="00CA2F13" w:rsidRPr="00290456" w:rsidRDefault="00CA2F13" w:rsidP="006E58AE">
            <w:pPr>
              <w:snapToGrid w:val="0"/>
              <w:jc w:val="both"/>
              <w:rPr>
                <w:rFonts w:ascii="Arial" w:hAnsi="Arial" w:cs="Arial"/>
                <w:sz w:val="20"/>
                <w:szCs w:val="20"/>
              </w:rPr>
            </w:pPr>
          </w:p>
        </w:tc>
      </w:tr>
    </w:tbl>
    <w:p w14:paraId="782C748A" w14:textId="77777777" w:rsidR="00CA2F13" w:rsidRPr="00290456" w:rsidRDefault="00CA2F13" w:rsidP="003D42E6">
      <w:pPr>
        <w:rPr>
          <w:rFonts w:ascii="Arial" w:hAnsi="Arial" w:cs="Arial"/>
          <w:b/>
          <w:bCs/>
          <w:sz w:val="20"/>
          <w:szCs w:val="20"/>
          <w:u w:val="single"/>
        </w:rPr>
      </w:pPr>
    </w:p>
    <w:p w14:paraId="5C7FD70E" w14:textId="77777777" w:rsidR="00CA2F13" w:rsidRPr="00290456" w:rsidRDefault="00CA2F13" w:rsidP="00CA2F13">
      <w:pPr>
        <w:spacing w:before="240"/>
        <w:rPr>
          <w:rFonts w:ascii="Arial" w:hAnsi="Arial" w:cs="Arial"/>
          <w:b/>
          <w:bCs/>
          <w:sz w:val="20"/>
          <w:szCs w:val="20"/>
          <w:u w:val="single"/>
        </w:rPr>
      </w:pPr>
      <w:r w:rsidRPr="00290456">
        <w:rPr>
          <w:rFonts w:ascii="Arial" w:hAnsi="Arial" w:cs="Arial"/>
          <w:b/>
          <w:bCs/>
          <w:sz w:val="20"/>
          <w:szCs w:val="20"/>
          <w:u w:val="single"/>
        </w:rPr>
        <w:t>Dati obbligatori da riportare a cura dell’Operatore sanitario:</w:t>
      </w:r>
    </w:p>
    <w:p w14:paraId="2F6A16EB" w14:textId="77777777" w:rsidR="00CA2F13" w:rsidRPr="00290456" w:rsidRDefault="00CA2F13" w:rsidP="00CA2F13">
      <w:pPr>
        <w:spacing w:before="180" w:after="120"/>
        <w:rPr>
          <w:rFonts w:ascii="Arial" w:hAnsi="Arial" w:cs="Arial"/>
          <w:sz w:val="20"/>
          <w:szCs w:val="20"/>
        </w:rPr>
      </w:pPr>
      <w:r w:rsidRPr="00290456">
        <w:rPr>
          <w:rFonts w:ascii="Arial" w:hAnsi="Arial" w:cs="Arial"/>
          <w:sz w:val="20"/>
          <w:szCs w:val="20"/>
          <w:u w:val="single"/>
        </w:rPr>
        <w:t>Motivo della vaccinazione</w:t>
      </w:r>
      <w:r w:rsidR="006C22C7" w:rsidRPr="00290456">
        <w:rPr>
          <w:rFonts w:ascii="Arial" w:hAnsi="Arial" w:cs="Arial"/>
          <w:sz w:val="20"/>
          <w:szCs w:val="20"/>
          <w:u w:val="single"/>
        </w:rPr>
        <w:t>°</w:t>
      </w:r>
      <w:r w:rsidRPr="00290456">
        <w:rPr>
          <w:rFonts w:ascii="Arial" w:hAnsi="Arial" w:cs="Arial"/>
          <w:sz w:val="20"/>
          <w:szCs w:val="20"/>
        </w:rPr>
        <w:t>: ________________________________________________________________</w:t>
      </w:r>
    </w:p>
    <w:p w14:paraId="13FDFF41" w14:textId="77777777" w:rsidR="00CA2F13" w:rsidRPr="00290456" w:rsidRDefault="00CA2F13" w:rsidP="00CA2F13">
      <w:pPr>
        <w:tabs>
          <w:tab w:val="left" w:pos="1526"/>
          <w:tab w:val="left" w:pos="3369"/>
          <w:tab w:val="left" w:pos="5614"/>
          <w:tab w:val="left" w:pos="6907"/>
          <w:tab w:val="left" w:pos="8943"/>
        </w:tabs>
        <w:snapToGrid w:val="0"/>
        <w:spacing w:before="240"/>
        <w:rPr>
          <w:rFonts w:ascii="Arial" w:hAnsi="Arial" w:cs="Arial"/>
          <w:iCs/>
          <w:sz w:val="20"/>
          <w:szCs w:val="20"/>
        </w:rPr>
      </w:pPr>
      <w:r w:rsidRPr="00290456">
        <w:rPr>
          <w:rFonts w:ascii="Arial" w:hAnsi="Arial" w:cs="Arial"/>
          <w:sz w:val="20"/>
          <w:szCs w:val="20"/>
          <w:u w:val="single"/>
        </w:rPr>
        <w:t>Luogo della vaccinazione</w:t>
      </w:r>
      <w:r w:rsidRPr="00290456">
        <w:rPr>
          <w:rFonts w:ascii="Arial" w:hAnsi="Arial" w:cs="Arial"/>
          <w:sz w:val="20"/>
          <w:szCs w:val="20"/>
        </w:rPr>
        <w:t xml:space="preserve">:    </w:t>
      </w:r>
      <w:r w:rsidRPr="00290456">
        <w:rPr>
          <w:rFonts w:ascii="Arial" w:hAnsi="Arial" w:cs="Arial"/>
          <w:iCs/>
          <w:sz w:val="20"/>
          <w:szCs w:val="20"/>
        </w:rPr>
        <w:t xml:space="preserve">studio/ambulat. </w:t>
      </w:r>
      <w:r w:rsidRPr="00290456">
        <w:rPr>
          <w:rFonts w:ascii="Arial" w:hAnsi="Arial" w:cs="Arial"/>
          <w:iCs/>
          <w:sz w:val="20"/>
          <w:szCs w:val="20"/>
        </w:rPr>
        <w:t xml:space="preserve">                    RSA  </w:t>
      </w:r>
      <w:r w:rsidRPr="00290456">
        <w:rPr>
          <w:rFonts w:ascii="Arial" w:hAnsi="Arial" w:cs="Arial"/>
          <w:iCs/>
          <w:sz w:val="20"/>
          <w:szCs w:val="20"/>
        </w:rPr>
        <w:t xml:space="preserve">                  altra strutt. resid./semiresid.  </w:t>
      </w:r>
      <w:r w:rsidRPr="00290456">
        <w:rPr>
          <w:rFonts w:ascii="Arial" w:hAnsi="Arial" w:cs="Arial"/>
          <w:iCs/>
          <w:sz w:val="20"/>
          <w:szCs w:val="20"/>
        </w:rPr>
        <w:t></w:t>
      </w:r>
    </w:p>
    <w:p w14:paraId="123617D7" w14:textId="77777777" w:rsidR="00CA2F13" w:rsidRPr="00290456" w:rsidRDefault="00CA2F13" w:rsidP="00CA2F13">
      <w:pPr>
        <w:tabs>
          <w:tab w:val="left" w:pos="1526"/>
          <w:tab w:val="left" w:pos="3369"/>
          <w:tab w:val="left" w:pos="5614"/>
          <w:tab w:val="left" w:pos="6907"/>
          <w:tab w:val="left" w:pos="8943"/>
        </w:tabs>
        <w:snapToGrid w:val="0"/>
        <w:spacing w:before="120"/>
        <w:rPr>
          <w:rFonts w:ascii="Arial" w:hAnsi="Arial" w:cs="Arial"/>
          <w:iCs/>
          <w:sz w:val="20"/>
          <w:szCs w:val="20"/>
        </w:rPr>
      </w:pPr>
      <w:r w:rsidRPr="00290456">
        <w:rPr>
          <w:rFonts w:ascii="Arial" w:hAnsi="Arial" w:cs="Arial"/>
          <w:iCs/>
          <w:sz w:val="20"/>
          <w:szCs w:val="20"/>
        </w:rPr>
        <w:t xml:space="preserve">domicilio  </w:t>
      </w:r>
      <w:r w:rsidRPr="00290456">
        <w:rPr>
          <w:rFonts w:ascii="Arial" w:hAnsi="Arial" w:cs="Arial"/>
          <w:iCs/>
          <w:sz w:val="20"/>
          <w:szCs w:val="20"/>
        </w:rPr>
        <w:t xml:space="preserve">                  strutt. osped. per acuzie  </w:t>
      </w:r>
      <w:r w:rsidRPr="00290456">
        <w:rPr>
          <w:rFonts w:ascii="Arial" w:hAnsi="Arial" w:cs="Arial"/>
          <w:iCs/>
          <w:sz w:val="20"/>
          <w:szCs w:val="20"/>
        </w:rPr>
        <w:t xml:space="preserve">                   strutt. osped. post-acuzie  </w:t>
      </w:r>
      <w:r w:rsidRPr="00290456">
        <w:rPr>
          <w:rFonts w:ascii="Arial" w:hAnsi="Arial" w:cs="Arial"/>
          <w:iCs/>
          <w:sz w:val="20"/>
          <w:szCs w:val="20"/>
        </w:rPr>
        <w:t xml:space="preserve">                  altro  </w:t>
      </w:r>
      <w:r w:rsidRPr="00290456">
        <w:rPr>
          <w:rFonts w:ascii="Arial" w:hAnsi="Arial" w:cs="Arial"/>
          <w:iCs/>
          <w:sz w:val="20"/>
          <w:szCs w:val="20"/>
        </w:rPr>
        <w:t></w:t>
      </w:r>
    </w:p>
    <w:p w14:paraId="403D4190" w14:textId="77777777" w:rsidR="00CA2F13" w:rsidRPr="00290456" w:rsidRDefault="00CA2F13" w:rsidP="00CA2F13">
      <w:pPr>
        <w:spacing w:before="240"/>
        <w:rPr>
          <w:rFonts w:ascii="Arial" w:hAnsi="Arial" w:cs="Arial"/>
          <w:sz w:val="20"/>
          <w:szCs w:val="20"/>
        </w:rPr>
      </w:pPr>
      <w:r w:rsidRPr="00290456">
        <w:rPr>
          <w:rFonts w:ascii="Arial" w:hAnsi="Arial" w:cs="Arial"/>
          <w:sz w:val="20"/>
          <w:szCs w:val="20"/>
          <w:u w:val="single"/>
        </w:rPr>
        <w:t>Nome commerciale del vaccino</w:t>
      </w:r>
      <w:r w:rsidRPr="00290456">
        <w:rPr>
          <w:rFonts w:ascii="Arial" w:hAnsi="Arial" w:cs="Arial"/>
          <w:sz w:val="20"/>
          <w:szCs w:val="20"/>
        </w:rPr>
        <w:t>: _______________________________ lotto</w:t>
      </w:r>
      <w:r w:rsidRPr="00290456">
        <w:rPr>
          <w:rFonts w:ascii="Arial" w:hAnsi="Arial" w:cs="Arial"/>
        </w:rPr>
        <w:t xml:space="preserve"> </w:t>
      </w:r>
      <w:r w:rsidRPr="00290456">
        <w:rPr>
          <w:rFonts w:ascii="Arial" w:hAnsi="Arial" w:cs="Arial"/>
          <w:sz w:val="20"/>
          <w:szCs w:val="20"/>
        </w:rPr>
        <w:t>N._______________________</w:t>
      </w:r>
    </w:p>
    <w:p w14:paraId="0908FC78" w14:textId="77777777" w:rsidR="00D64019" w:rsidRPr="00290456" w:rsidRDefault="00D64019" w:rsidP="00CA2F13">
      <w:pPr>
        <w:spacing w:before="180"/>
        <w:rPr>
          <w:rFonts w:ascii="Arial" w:hAnsi="Arial" w:cs="Arial"/>
          <w:sz w:val="20"/>
          <w:szCs w:val="20"/>
        </w:rPr>
      </w:pPr>
    </w:p>
    <w:p w14:paraId="38CA4230" w14:textId="77777777" w:rsidR="00787AE4" w:rsidRPr="00290456" w:rsidRDefault="00787AE4" w:rsidP="006629E8">
      <w:pPr>
        <w:spacing w:after="60" w:line="276" w:lineRule="auto"/>
        <w:rPr>
          <w:rFonts w:ascii="Arial" w:hAnsi="Arial" w:cs="Arial"/>
          <w:sz w:val="20"/>
          <w:szCs w:val="20"/>
        </w:rPr>
      </w:pPr>
      <w:r w:rsidRPr="00290456">
        <w:rPr>
          <w:rFonts w:ascii="Arial" w:hAnsi="Arial" w:cs="Arial"/>
          <w:sz w:val="20"/>
          <w:szCs w:val="20"/>
        </w:rPr>
        <w:t>Il/La sottoscritto</w:t>
      </w:r>
      <w:r w:rsidR="009A717F" w:rsidRPr="00290456">
        <w:rPr>
          <w:rFonts w:ascii="Arial" w:hAnsi="Arial" w:cs="Arial"/>
          <w:sz w:val="20"/>
          <w:szCs w:val="20"/>
        </w:rPr>
        <w:t>/a</w:t>
      </w:r>
      <w:r w:rsidRPr="00290456">
        <w:rPr>
          <w:rFonts w:ascii="Arial" w:hAnsi="Arial" w:cs="Arial"/>
          <w:sz w:val="20"/>
          <w:szCs w:val="20"/>
        </w:rPr>
        <w:t xml:space="preserve"> le cui generalità sono sopra riportate dichiara inoltre:</w:t>
      </w:r>
    </w:p>
    <w:p w14:paraId="425A06ED" w14:textId="77777777" w:rsidR="00787AE4" w:rsidRPr="00290456" w:rsidRDefault="00787AE4" w:rsidP="00553D3A">
      <w:pPr>
        <w:spacing w:line="276" w:lineRule="auto"/>
        <w:rPr>
          <w:rFonts w:ascii="Arial" w:hAnsi="Arial" w:cs="Arial"/>
          <w:sz w:val="20"/>
          <w:szCs w:val="20"/>
        </w:rPr>
      </w:pPr>
      <w:r w:rsidRPr="00290456">
        <w:rPr>
          <w:rFonts w:ascii="Arial" w:hAnsi="Arial" w:cs="Arial"/>
          <w:sz w:val="20"/>
          <w:szCs w:val="20"/>
        </w:rPr>
        <w:t xml:space="preserve">- di aver preso visione dell’informativa sul trattamento dei dati (art. 13 Regolamento UE 2016/679 del </w:t>
      </w:r>
      <w:r w:rsidR="003D42E6" w:rsidRPr="00290456">
        <w:rPr>
          <w:rFonts w:ascii="Arial" w:hAnsi="Arial" w:cs="Arial"/>
          <w:sz w:val="20"/>
          <w:szCs w:val="20"/>
        </w:rPr>
        <w:t>P</w:t>
      </w:r>
      <w:r w:rsidRPr="00290456">
        <w:rPr>
          <w:rFonts w:ascii="Arial" w:hAnsi="Arial" w:cs="Arial"/>
          <w:sz w:val="20"/>
          <w:szCs w:val="20"/>
        </w:rPr>
        <w:t>arlamento Europeo e del Consiglio) ed esprime il proprio consenso.</w:t>
      </w:r>
    </w:p>
    <w:p w14:paraId="12C8839F" w14:textId="77777777" w:rsidR="00787AE4" w:rsidRPr="00290456" w:rsidRDefault="00787AE4" w:rsidP="003D42E6">
      <w:pPr>
        <w:spacing w:line="276" w:lineRule="auto"/>
        <w:rPr>
          <w:rFonts w:ascii="Arial" w:hAnsi="Arial" w:cs="Arial"/>
          <w:sz w:val="20"/>
          <w:szCs w:val="20"/>
        </w:rPr>
      </w:pPr>
    </w:p>
    <w:p w14:paraId="316E3637" w14:textId="77777777" w:rsidR="00787AE4" w:rsidRPr="00290456" w:rsidRDefault="00787AE4" w:rsidP="00553D3A">
      <w:pPr>
        <w:spacing w:line="276" w:lineRule="auto"/>
        <w:rPr>
          <w:rFonts w:ascii="Arial" w:hAnsi="Arial" w:cs="Arial"/>
          <w:sz w:val="20"/>
          <w:szCs w:val="20"/>
        </w:rPr>
      </w:pPr>
      <w:r w:rsidRPr="00290456">
        <w:rPr>
          <w:rFonts w:ascii="Arial" w:hAnsi="Arial" w:cs="Arial"/>
          <w:sz w:val="20"/>
          <w:szCs w:val="20"/>
        </w:rPr>
        <w:t>Firma assistito………………………………</w:t>
      </w:r>
      <w:r w:rsidR="003D42E6" w:rsidRPr="00290456">
        <w:rPr>
          <w:rFonts w:ascii="Arial" w:hAnsi="Arial" w:cs="Arial"/>
          <w:sz w:val="20"/>
          <w:szCs w:val="20"/>
        </w:rPr>
        <w:t>………..</w:t>
      </w:r>
    </w:p>
    <w:p w14:paraId="6C22B272" w14:textId="77777777" w:rsidR="00787AE4" w:rsidRPr="00290456" w:rsidRDefault="00787AE4" w:rsidP="003D42E6">
      <w:pPr>
        <w:spacing w:line="276" w:lineRule="auto"/>
        <w:rPr>
          <w:rFonts w:ascii="Arial" w:hAnsi="Arial" w:cs="Arial"/>
          <w:sz w:val="20"/>
          <w:szCs w:val="20"/>
        </w:rPr>
      </w:pPr>
    </w:p>
    <w:p w14:paraId="0A24B0C9" w14:textId="77777777" w:rsidR="00787AE4" w:rsidRPr="00290456" w:rsidRDefault="003D42E6">
      <w:pPr>
        <w:spacing w:after="200" w:line="276" w:lineRule="auto"/>
        <w:rPr>
          <w:rFonts w:ascii="Arial" w:hAnsi="Arial" w:cs="Arial"/>
          <w:sz w:val="20"/>
          <w:szCs w:val="20"/>
        </w:rPr>
        <w:sectPr w:rsidR="00787AE4" w:rsidRPr="00290456" w:rsidSect="00C977C2">
          <w:headerReference w:type="default" r:id="rId25"/>
          <w:footerReference w:type="default" r:id="rId26"/>
          <w:headerReference w:type="first" r:id="rId27"/>
          <w:footerReference w:type="first" r:id="rId28"/>
          <w:footnotePr>
            <w:pos w:val="beneathText"/>
          </w:footnotePr>
          <w:pgSz w:w="11905" w:h="16837"/>
          <w:pgMar w:top="709" w:right="1134" w:bottom="567" w:left="1134" w:header="437" w:footer="414" w:gutter="0"/>
          <w:cols w:space="720"/>
          <w:docGrid w:linePitch="360"/>
        </w:sectPr>
      </w:pPr>
      <w:r w:rsidRPr="00290456">
        <w:rPr>
          <w:rFonts w:ascii="Arial" w:hAnsi="Arial" w:cs="Arial"/>
          <w:sz w:val="20"/>
          <w:szCs w:val="20"/>
        </w:rPr>
        <w:t>Data………………………….</w:t>
      </w:r>
    </w:p>
    <w:p w14:paraId="3C9EBBC1" w14:textId="77777777" w:rsidR="004671ED" w:rsidRPr="00290456" w:rsidRDefault="004671ED" w:rsidP="004671ED">
      <w:pPr>
        <w:spacing w:before="240"/>
        <w:jc w:val="center"/>
        <w:rPr>
          <w:rFonts w:ascii="Arial" w:hAnsi="Arial" w:cs="Arial"/>
          <w:b/>
          <w:sz w:val="20"/>
          <w:szCs w:val="20"/>
        </w:rPr>
      </w:pPr>
      <w:r w:rsidRPr="00290456">
        <w:rPr>
          <w:rFonts w:ascii="Arial" w:hAnsi="Arial" w:cs="Arial"/>
          <w:b/>
          <w:sz w:val="20"/>
          <w:szCs w:val="20"/>
        </w:rPr>
        <w:t>MODULO DI PRESTAZIONE DEL CONSENSO ALLA VACCINAZIONE ANTI-PNEUMOCOCCICA CON VACCINO PPV 23-VALENTE</w:t>
      </w:r>
    </w:p>
    <w:p w14:paraId="30959F73" w14:textId="77777777" w:rsidR="004671ED" w:rsidRPr="00290456" w:rsidRDefault="004671ED" w:rsidP="004671ED">
      <w:pPr>
        <w:spacing w:before="120"/>
        <w:jc w:val="center"/>
        <w:rPr>
          <w:rFonts w:ascii="Arial" w:hAnsi="Arial" w:cs="Arial"/>
          <w:b/>
          <w:sz w:val="20"/>
          <w:szCs w:val="20"/>
        </w:rPr>
      </w:pPr>
      <w:r w:rsidRPr="00290456">
        <w:rPr>
          <w:rFonts w:ascii="Arial" w:hAnsi="Arial" w:cs="Arial"/>
          <w:b/>
          <w:sz w:val="20"/>
          <w:szCs w:val="20"/>
        </w:rPr>
        <w:t>(la compilazione del modulo è facoltativa ed è rimessa alla valutazione dell’Operatore sanitario)</w:t>
      </w:r>
    </w:p>
    <w:p w14:paraId="7712CB6D" w14:textId="77777777" w:rsidR="004671ED" w:rsidRPr="00290456" w:rsidRDefault="004671ED" w:rsidP="009A717F">
      <w:pPr>
        <w:jc w:val="both"/>
        <w:rPr>
          <w:rFonts w:ascii="Arial" w:hAnsi="Arial" w:cs="Arial"/>
        </w:rPr>
      </w:pPr>
    </w:p>
    <w:p w14:paraId="27130DD5" w14:textId="77777777" w:rsidR="004671ED" w:rsidRPr="00290456" w:rsidRDefault="004671ED" w:rsidP="004671ED">
      <w:pPr>
        <w:spacing w:before="120"/>
        <w:jc w:val="both"/>
        <w:rPr>
          <w:rFonts w:ascii="Arial" w:hAnsi="Arial" w:cs="Arial"/>
          <w:sz w:val="20"/>
          <w:szCs w:val="20"/>
        </w:rPr>
      </w:pPr>
      <w:r w:rsidRPr="00290456">
        <w:rPr>
          <w:rFonts w:ascii="Arial" w:hAnsi="Arial" w:cs="Arial"/>
          <w:sz w:val="20"/>
          <w:szCs w:val="20"/>
        </w:rPr>
        <w:t>Il/La sottoscritto/a cognome*_____________________________nome* _____________________________</w:t>
      </w:r>
    </w:p>
    <w:p w14:paraId="21067A53" w14:textId="77777777" w:rsidR="004671ED" w:rsidRPr="00290456" w:rsidRDefault="004671ED" w:rsidP="004671ED">
      <w:pPr>
        <w:pStyle w:val="Rientrocorpodeltesto"/>
        <w:spacing w:before="60"/>
        <w:ind w:left="357" w:firstLine="62"/>
        <w:rPr>
          <w:rFonts w:ascii="Arial" w:hAnsi="Arial" w:cs="Arial"/>
          <w:sz w:val="16"/>
          <w:szCs w:val="16"/>
        </w:rPr>
      </w:pPr>
      <w:r w:rsidRPr="00290456">
        <w:rPr>
          <w:rFonts w:ascii="Arial" w:hAnsi="Arial" w:cs="Arial"/>
          <w:sz w:val="16"/>
          <w:szCs w:val="16"/>
        </w:rPr>
        <w:t>*(non devono essere forniti se l’assistito è uno Straniero non iscritto al SSN in possesso di tesserino STP)</w:t>
      </w:r>
    </w:p>
    <w:tbl>
      <w:tblPr>
        <w:tblW w:w="10005" w:type="dxa"/>
        <w:tblLayout w:type="fixed"/>
        <w:tblLook w:val="0000" w:firstRow="0" w:lastRow="0" w:firstColumn="0" w:lastColumn="0" w:noHBand="0" w:noVBand="0"/>
      </w:tblPr>
      <w:tblGrid>
        <w:gridCol w:w="817"/>
        <w:gridCol w:w="709"/>
        <w:gridCol w:w="709"/>
        <w:gridCol w:w="2775"/>
        <w:gridCol w:w="4995"/>
      </w:tblGrid>
      <w:tr w:rsidR="004671ED" w:rsidRPr="00290456" w14:paraId="5EE3D3D5" w14:textId="77777777" w:rsidTr="00AE3017">
        <w:trPr>
          <w:trHeight w:val="439"/>
        </w:trPr>
        <w:tc>
          <w:tcPr>
            <w:tcW w:w="817" w:type="dxa"/>
            <w:vAlign w:val="center"/>
          </w:tcPr>
          <w:p w14:paraId="108F82BE" w14:textId="77777777" w:rsidR="004671ED" w:rsidRPr="00290456" w:rsidRDefault="004671ED" w:rsidP="00AE3017">
            <w:pPr>
              <w:snapToGrid w:val="0"/>
              <w:jc w:val="both"/>
              <w:rPr>
                <w:rFonts w:ascii="Arial" w:hAnsi="Arial" w:cs="Arial"/>
                <w:sz w:val="20"/>
                <w:szCs w:val="20"/>
              </w:rPr>
            </w:pPr>
            <w:r w:rsidRPr="00290456">
              <w:rPr>
                <w:rFonts w:ascii="Arial" w:hAnsi="Arial" w:cs="Arial"/>
                <w:sz w:val="20"/>
                <w:szCs w:val="20"/>
              </w:rPr>
              <w:t xml:space="preserve">sesso </w:t>
            </w:r>
          </w:p>
        </w:tc>
        <w:tc>
          <w:tcPr>
            <w:tcW w:w="709" w:type="dxa"/>
            <w:vAlign w:val="center"/>
          </w:tcPr>
          <w:p w14:paraId="6C977C87" w14:textId="77777777" w:rsidR="004671ED" w:rsidRPr="00290456" w:rsidRDefault="004671ED" w:rsidP="00AE3017">
            <w:pPr>
              <w:snapToGrid w:val="0"/>
              <w:jc w:val="both"/>
              <w:rPr>
                <w:rFonts w:ascii="Arial" w:hAnsi="Arial" w:cs="Arial"/>
                <w:iCs/>
                <w:sz w:val="20"/>
                <w:szCs w:val="20"/>
              </w:rPr>
            </w:pPr>
            <w:r w:rsidRPr="00290456">
              <w:rPr>
                <w:rFonts w:ascii="Arial" w:hAnsi="Arial" w:cs="Arial"/>
                <w:iCs/>
                <w:sz w:val="20"/>
                <w:szCs w:val="20"/>
              </w:rPr>
              <w:t xml:space="preserve">M  </w:t>
            </w:r>
            <w:r w:rsidRPr="00290456">
              <w:rPr>
                <w:rFonts w:ascii="Arial" w:hAnsi="Arial" w:cs="Arial"/>
                <w:iCs/>
                <w:sz w:val="20"/>
                <w:szCs w:val="20"/>
              </w:rPr>
              <w:t></w:t>
            </w:r>
          </w:p>
        </w:tc>
        <w:tc>
          <w:tcPr>
            <w:tcW w:w="709" w:type="dxa"/>
            <w:vAlign w:val="center"/>
          </w:tcPr>
          <w:p w14:paraId="0A912827" w14:textId="77777777" w:rsidR="004671ED" w:rsidRPr="00290456" w:rsidRDefault="004671ED" w:rsidP="00AE3017">
            <w:pPr>
              <w:snapToGrid w:val="0"/>
              <w:jc w:val="both"/>
              <w:rPr>
                <w:rFonts w:ascii="Arial" w:hAnsi="Arial" w:cs="Arial"/>
                <w:iCs/>
                <w:sz w:val="20"/>
                <w:szCs w:val="20"/>
              </w:rPr>
            </w:pPr>
            <w:r w:rsidRPr="00290456">
              <w:rPr>
                <w:rFonts w:ascii="Arial" w:hAnsi="Arial" w:cs="Arial"/>
                <w:iCs/>
                <w:sz w:val="20"/>
                <w:szCs w:val="20"/>
              </w:rPr>
              <w:t xml:space="preserve">F  </w:t>
            </w:r>
            <w:r w:rsidRPr="00290456">
              <w:rPr>
                <w:rFonts w:ascii="Arial" w:hAnsi="Arial" w:cs="Arial"/>
                <w:iCs/>
                <w:sz w:val="20"/>
                <w:szCs w:val="20"/>
              </w:rPr>
              <w:t></w:t>
            </w:r>
          </w:p>
        </w:tc>
        <w:tc>
          <w:tcPr>
            <w:tcW w:w="2775" w:type="dxa"/>
            <w:vAlign w:val="center"/>
          </w:tcPr>
          <w:p w14:paraId="4CECB321" w14:textId="77777777" w:rsidR="00A97679" w:rsidRPr="00290456" w:rsidRDefault="00A97679" w:rsidP="00A97679">
            <w:pPr>
              <w:snapToGrid w:val="0"/>
              <w:jc w:val="both"/>
              <w:rPr>
                <w:rFonts w:ascii="Arial" w:hAnsi="Arial" w:cs="Arial"/>
                <w:iCs/>
                <w:sz w:val="19"/>
                <w:szCs w:val="19"/>
              </w:rPr>
            </w:pPr>
            <w:r w:rsidRPr="00290456">
              <w:rPr>
                <w:rFonts w:ascii="Arial" w:hAnsi="Arial" w:cs="Arial"/>
                <w:iCs/>
                <w:sz w:val="19"/>
                <w:szCs w:val="19"/>
              </w:rPr>
              <w:t>data nascita ____________</w:t>
            </w:r>
          </w:p>
          <w:p w14:paraId="7DBE233A" w14:textId="2FA0CBA3" w:rsidR="004671ED" w:rsidRPr="00290456" w:rsidRDefault="00A97679" w:rsidP="00A97679">
            <w:pPr>
              <w:snapToGrid w:val="0"/>
              <w:jc w:val="both"/>
              <w:rPr>
                <w:rFonts w:ascii="Arial" w:hAnsi="Arial" w:cs="Arial"/>
                <w:iCs/>
                <w:sz w:val="20"/>
                <w:szCs w:val="20"/>
              </w:rPr>
            </w:pPr>
            <w:r w:rsidRPr="00290456">
              <w:rPr>
                <w:rFonts w:ascii="Arial" w:hAnsi="Arial" w:cs="Arial"/>
                <w:iCs/>
                <w:sz w:val="19"/>
                <w:szCs w:val="19"/>
              </w:rPr>
              <w:t>luogo nascita____________</w:t>
            </w:r>
          </w:p>
        </w:tc>
        <w:tc>
          <w:tcPr>
            <w:tcW w:w="4995" w:type="dxa"/>
            <w:vAlign w:val="center"/>
          </w:tcPr>
          <w:p w14:paraId="025A57B8" w14:textId="77777777" w:rsidR="004671ED" w:rsidRPr="00290456" w:rsidRDefault="004671ED" w:rsidP="00AE3017">
            <w:pPr>
              <w:snapToGrid w:val="0"/>
              <w:jc w:val="both"/>
              <w:rPr>
                <w:rFonts w:ascii="Arial" w:hAnsi="Arial" w:cs="Arial"/>
                <w:iCs/>
                <w:sz w:val="20"/>
                <w:szCs w:val="20"/>
              </w:rPr>
            </w:pPr>
            <w:r w:rsidRPr="00290456">
              <w:rPr>
                <w:rFonts w:ascii="Arial" w:hAnsi="Arial" w:cs="Arial"/>
                <w:iCs/>
                <w:sz w:val="20"/>
                <w:szCs w:val="20"/>
              </w:rPr>
              <w:t>codice fiscale / ENI / STP ______________________</w:t>
            </w:r>
          </w:p>
        </w:tc>
      </w:tr>
    </w:tbl>
    <w:p w14:paraId="65426FBD" w14:textId="77777777" w:rsidR="004671ED" w:rsidRPr="00290456" w:rsidRDefault="004671ED" w:rsidP="004671ED">
      <w:pPr>
        <w:jc w:val="both"/>
        <w:rPr>
          <w:rFonts w:ascii="Arial" w:hAnsi="Arial" w:cs="Arial"/>
          <w:sz w:val="20"/>
          <w:szCs w:val="20"/>
        </w:rPr>
      </w:pPr>
    </w:p>
    <w:tbl>
      <w:tblPr>
        <w:tblW w:w="10031" w:type="dxa"/>
        <w:tblLayout w:type="fixed"/>
        <w:tblLook w:val="0000" w:firstRow="0" w:lastRow="0" w:firstColumn="0" w:lastColumn="0" w:noHBand="0" w:noVBand="0"/>
      </w:tblPr>
      <w:tblGrid>
        <w:gridCol w:w="1720"/>
        <w:gridCol w:w="1800"/>
        <w:gridCol w:w="2417"/>
        <w:gridCol w:w="2393"/>
        <w:gridCol w:w="1701"/>
      </w:tblGrid>
      <w:tr w:rsidR="004671ED" w:rsidRPr="00290456" w14:paraId="28537109" w14:textId="77777777" w:rsidTr="00AE3017">
        <w:trPr>
          <w:trHeight w:val="335"/>
        </w:trPr>
        <w:tc>
          <w:tcPr>
            <w:tcW w:w="1720" w:type="dxa"/>
            <w:vAlign w:val="center"/>
          </w:tcPr>
          <w:p w14:paraId="40C5A2F1" w14:textId="77777777" w:rsidR="004671ED" w:rsidRPr="00290456" w:rsidRDefault="004671ED" w:rsidP="00AE3017">
            <w:pPr>
              <w:snapToGrid w:val="0"/>
              <w:spacing w:before="60"/>
              <w:rPr>
                <w:rFonts w:ascii="Arial" w:hAnsi="Arial" w:cs="Arial"/>
                <w:sz w:val="20"/>
                <w:szCs w:val="20"/>
              </w:rPr>
            </w:pPr>
            <w:r w:rsidRPr="00290456">
              <w:rPr>
                <w:rFonts w:ascii="Arial" w:hAnsi="Arial" w:cs="Arial"/>
                <w:sz w:val="20"/>
                <w:szCs w:val="20"/>
              </w:rPr>
              <w:t>iscritto al SSR:</w:t>
            </w:r>
          </w:p>
        </w:tc>
        <w:tc>
          <w:tcPr>
            <w:tcW w:w="1800" w:type="dxa"/>
            <w:vAlign w:val="center"/>
          </w:tcPr>
          <w:p w14:paraId="7908C5FF" w14:textId="77777777" w:rsidR="004671ED" w:rsidRPr="00290456" w:rsidRDefault="004671ED" w:rsidP="00AE3017">
            <w:pPr>
              <w:snapToGrid w:val="0"/>
              <w:spacing w:before="60"/>
              <w:jc w:val="both"/>
              <w:rPr>
                <w:rFonts w:ascii="Arial" w:hAnsi="Arial" w:cs="Arial"/>
                <w:iCs/>
                <w:sz w:val="20"/>
                <w:szCs w:val="20"/>
              </w:rPr>
            </w:pPr>
            <w:r w:rsidRPr="00290456">
              <w:rPr>
                <w:rFonts w:ascii="Arial" w:hAnsi="Arial" w:cs="Arial"/>
                <w:iCs/>
                <w:sz w:val="20"/>
                <w:szCs w:val="20"/>
              </w:rPr>
              <w:t xml:space="preserve">SSR Lazio    </w:t>
            </w:r>
            <w:r w:rsidRPr="00290456">
              <w:rPr>
                <w:rFonts w:ascii="Arial" w:hAnsi="Arial" w:cs="Arial"/>
                <w:iCs/>
                <w:sz w:val="20"/>
                <w:szCs w:val="20"/>
              </w:rPr>
              <w:t></w:t>
            </w:r>
          </w:p>
        </w:tc>
        <w:tc>
          <w:tcPr>
            <w:tcW w:w="2417" w:type="dxa"/>
            <w:vAlign w:val="center"/>
          </w:tcPr>
          <w:p w14:paraId="60A0CEA8" w14:textId="77777777" w:rsidR="004671ED" w:rsidRPr="00290456" w:rsidRDefault="004671ED" w:rsidP="00AE3017">
            <w:pPr>
              <w:snapToGrid w:val="0"/>
              <w:spacing w:before="60"/>
              <w:jc w:val="both"/>
              <w:rPr>
                <w:rFonts w:ascii="Arial" w:hAnsi="Arial" w:cs="Arial"/>
                <w:iCs/>
                <w:sz w:val="20"/>
                <w:szCs w:val="20"/>
              </w:rPr>
            </w:pPr>
            <w:r w:rsidRPr="00290456">
              <w:rPr>
                <w:rFonts w:ascii="Arial" w:hAnsi="Arial" w:cs="Arial"/>
                <w:iCs/>
                <w:sz w:val="20"/>
                <w:szCs w:val="20"/>
              </w:rPr>
              <w:t xml:space="preserve">SSR altra Regione    </w:t>
            </w:r>
            <w:r w:rsidRPr="00290456">
              <w:rPr>
                <w:rFonts w:ascii="Arial" w:hAnsi="Arial" w:cs="Arial"/>
                <w:iCs/>
                <w:sz w:val="20"/>
                <w:szCs w:val="20"/>
              </w:rPr>
              <w:t></w:t>
            </w:r>
          </w:p>
        </w:tc>
        <w:tc>
          <w:tcPr>
            <w:tcW w:w="2393" w:type="dxa"/>
            <w:vAlign w:val="center"/>
          </w:tcPr>
          <w:p w14:paraId="1424E929" w14:textId="77777777" w:rsidR="004671ED" w:rsidRPr="00290456" w:rsidRDefault="004671ED" w:rsidP="00AE3017">
            <w:pPr>
              <w:snapToGrid w:val="0"/>
              <w:spacing w:before="60"/>
              <w:jc w:val="both"/>
              <w:rPr>
                <w:rFonts w:ascii="Arial" w:hAnsi="Arial" w:cs="Arial"/>
                <w:iCs/>
                <w:sz w:val="20"/>
                <w:szCs w:val="20"/>
              </w:rPr>
            </w:pPr>
            <w:r w:rsidRPr="00290456">
              <w:rPr>
                <w:rFonts w:ascii="Arial" w:hAnsi="Arial" w:cs="Arial"/>
                <w:iCs/>
                <w:sz w:val="20"/>
                <w:szCs w:val="20"/>
              </w:rPr>
              <w:t xml:space="preserve">Straniero ENI o STP   </w:t>
            </w:r>
            <w:r w:rsidRPr="00290456">
              <w:rPr>
                <w:rFonts w:ascii="Arial" w:hAnsi="Arial" w:cs="Arial"/>
                <w:iCs/>
                <w:sz w:val="20"/>
                <w:szCs w:val="20"/>
              </w:rPr>
              <w:t></w:t>
            </w:r>
          </w:p>
        </w:tc>
        <w:tc>
          <w:tcPr>
            <w:tcW w:w="1701" w:type="dxa"/>
            <w:vAlign w:val="center"/>
          </w:tcPr>
          <w:p w14:paraId="67119379" w14:textId="77777777" w:rsidR="004671ED" w:rsidRPr="00290456" w:rsidRDefault="004671ED" w:rsidP="00AE3017">
            <w:pPr>
              <w:snapToGrid w:val="0"/>
              <w:spacing w:before="60"/>
              <w:jc w:val="center"/>
              <w:rPr>
                <w:rFonts w:ascii="Arial" w:hAnsi="Arial" w:cs="Arial"/>
                <w:iCs/>
                <w:sz w:val="20"/>
                <w:szCs w:val="20"/>
              </w:rPr>
            </w:pPr>
            <w:r w:rsidRPr="00290456">
              <w:rPr>
                <w:rFonts w:ascii="Arial" w:hAnsi="Arial" w:cs="Arial"/>
                <w:iCs/>
                <w:sz w:val="20"/>
                <w:szCs w:val="20"/>
              </w:rPr>
              <w:t xml:space="preserve">Altro     </w:t>
            </w:r>
            <w:r w:rsidRPr="00290456">
              <w:rPr>
                <w:rFonts w:ascii="Arial" w:hAnsi="Arial" w:cs="Arial"/>
                <w:iCs/>
                <w:sz w:val="20"/>
                <w:szCs w:val="20"/>
              </w:rPr>
              <w:t></w:t>
            </w:r>
          </w:p>
        </w:tc>
      </w:tr>
    </w:tbl>
    <w:p w14:paraId="24242536" w14:textId="77777777" w:rsidR="004671ED" w:rsidRPr="00290456" w:rsidRDefault="004671ED" w:rsidP="004671ED">
      <w:pPr>
        <w:rPr>
          <w:rFonts w:ascii="Arial" w:hAnsi="Arial" w:cs="Arial"/>
          <w:sz w:val="20"/>
          <w:szCs w:val="20"/>
        </w:rPr>
      </w:pPr>
    </w:p>
    <w:tbl>
      <w:tblPr>
        <w:tblW w:w="10046" w:type="dxa"/>
        <w:tblLayout w:type="fixed"/>
        <w:tblLook w:val="0000" w:firstRow="0" w:lastRow="0" w:firstColumn="0" w:lastColumn="0" w:noHBand="0" w:noVBand="0"/>
      </w:tblPr>
      <w:tblGrid>
        <w:gridCol w:w="1101"/>
        <w:gridCol w:w="2268"/>
        <w:gridCol w:w="1937"/>
        <w:gridCol w:w="1606"/>
        <w:gridCol w:w="3134"/>
      </w:tblGrid>
      <w:tr w:rsidR="00290456" w:rsidRPr="00290456" w14:paraId="2BE69388" w14:textId="77777777" w:rsidTr="00AE3017">
        <w:tc>
          <w:tcPr>
            <w:tcW w:w="1101" w:type="dxa"/>
            <w:vAlign w:val="center"/>
          </w:tcPr>
          <w:p w14:paraId="19B45246" w14:textId="77777777" w:rsidR="004671ED" w:rsidRPr="00290456" w:rsidRDefault="004671ED" w:rsidP="00AE3017">
            <w:pPr>
              <w:snapToGrid w:val="0"/>
              <w:spacing w:before="60"/>
              <w:rPr>
                <w:rFonts w:ascii="Arial" w:hAnsi="Arial" w:cs="Arial"/>
                <w:sz w:val="20"/>
                <w:szCs w:val="20"/>
              </w:rPr>
            </w:pPr>
            <w:r w:rsidRPr="00290456">
              <w:rPr>
                <w:rFonts w:ascii="Arial" w:hAnsi="Arial" w:cs="Arial"/>
                <w:sz w:val="20"/>
                <w:szCs w:val="20"/>
              </w:rPr>
              <w:t>residente:</w:t>
            </w:r>
          </w:p>
        </w:tc>
        <w:tc>
          <w:tcPr>
            <w:tcW w:w="2268" w:type="dxa"/>
            <w:vAlign w:val="center"/>
          </w:tcPr>
          <w:p w14:paraId="35C5101C" w14:textId="77777777" w:rsidR="004671ED" w:rsidRPr="00290456" w:rsidRDefault="004671ED" w:rsidP="00AE3017">
            <w:pPr>
              <w:snapToGrid w:val="0"/>
              <w:spacing w:before="60"/>
              <w:jc w:val="both"/>
              <w:rPr>
                <w:rFonts w:ascii="Arial" w:hAnsi="Arial" w:cs="Arial"/>
                <w:iCs/>
                <w:sz w:val="20"/>
                <w:szCs w:val="20"/>
              </w:rPr>
            </w:pPr>
            <w:r w:rsidRPr="00290456">
              <w:rPr>
                <w:rFonts w:ascii="Arial" w:hAnsi="Arial" w:cs="Arial"/>
                <w:iCs/>
                <w:sz w:val="20"/>
                <w:szCs w:val="20"/>
              </w:rPr>
              <w:t xml:space="preserve">nella regione Lazio  </w:t>
            </w:r>
            <w:r w:rsidRPr="00290456">
              <w:rPr>
                <w:rFonts w:ascii="Arial" w:hAnsi="Arial" w:cs="Arial"/>
                <w:iCs/>
                <w:sz w:val="20"/>
                <w:szCs w:val="20"/>
              </w:rPr>
              <w:t></w:t>
            </w:r>
          </w:p>
        </w:tc>
        <w:tc>
          <w:tcPr>
            <w:tcW w:w="1937" w:type="dxa"/>
            <w:vAlign w:val="center"/>
          </w:tcPr>
          <w:p w14:paraId="6407E35A" w14:textId="77777777" w:rsidR="004671ED" w:rsidRPr="00290456" w:rsidRDefault="004671ED" w:rsidP="00AE3017">
            <w:pPr>
              <w:snapToGrid w:val="0"/>
              <w:spacing w:before="60"/>
              <w:jc w:val="both"/>
              <w:rPr>
                <w:rFonts w:ascii="Arial" w:hAnsi="Arial" w:cs="Arial"/>
                <w:iCs/>
                <w:sz w:val="20"/>
                <w:szCs w:val="20"/>
              </w:rPr>
            </w:pPr>
            <w:r w:rsidRPr="00290456">
              <w:rPr>
                <w:rFonts w:ascii="Arial" w:hAnsi="Arial" w:cs="Arial"/>
                <w:iCs/>
                <w:sz w:val="20"/>
                <w:szCs w:val="20"/>
              </w:rPr>
              <w:t xml:space="preserve">in altra Regione  </w:t>
            </w:r>
            <w:r w:rsidRPr="00290456">
              <w:rPr>
                <w:rFonts w:ascii="Arial" w:hAnsi="Arial" w:cs="Arial"/>
                <w:iCs/>
                <w:sz w:val="20"/>
                <w:szCs w:val="20"/>
              </w:rPr>
              <w:t></w:t>
            </w:r>
          </w:p>
        </w:tc>
        <w:tc>
          <w:tcPr>
            <w:tcW w:w="1606" w:type="dxa"/>
            <w:vAlign w:val="center"/>
          </w:tcPr>
          <w:p w14:paraId="1DA9E417" w14:textId="77777777" w:rsidR="004671ED" w:rsidRPr="00290456" w:rsidRDefault="004671ED" w:rsidP="00AE3017">
            <w:pPr>
              <w:snapToGrid w:val="0"/>
              <w:spacing w:before="60"/>
              <w:jc w:val="both"/>
              <w:rPr>
                <w:rFonts w:ascii="Arial" w:hAnsi="Arial" w:cs="Arial"/>
                <w:iCs/>
                <w:sz w:val="20"/>
                <w:szCs w:val="20"/>
              </w:rPr>
            </w:pPr>
            <w:r w:rsidRPr="00290456">
              <w:rPr>
                <w:rFonts w:ascii="Arial" w:hAnsi="Arial" w:cs="Arial"/>
                <w:iCs/>
                <w:sz w:val="20"/>
                <w:szCs w:val="20"/>
              </w:rPr>
              <w:t xml:space="preserve">  all'estero  </w:t>
            </w:r>
            <w:r w:rsidRPr="00290456">
              <w:rPr>
                <w:rFonts w:ascii="Arial" w:hAnsi="Arial" w:cs="Arial"/>
                <w:iCs/>
                <w:sz w:val="20"/>
                <w:szCs w:val="20"/>
              </w:rPr>
              <w:t></w:t>
            </w:r>
          </w:p>
        </w:tc>
        <w:tc>
          <w:tcPr>
            <w:tcW w:w="3134" w:type="dxa"/>
            <w:vAlign w:val="center"/>
          </w:tcPr>
          <w:p w14:paraId="19A00B84" w14:textId="77777777" w:rsidR="004671ED" w:rsidRPr="00290456" w:rsidRDefault="004671ED" w:rsidP="00AE3017">
            <w:pPr>
              <w:snapToGrid w:val="0"/>
              <w:spacing w:before="60"/>
              <w:jc w:val="both"/>
              <w:rPr>
                <w:rFonts w:ascii="Arial" w:hAnsi="Arial" w:cs="Arial"/>
                <w:i/>
                <w:iCs/>
                <w:sz w:val="20"/>
                <w:szCs w:val="20"/>
                <w:u w:val="single"/>
              </w:rPr>
            </w:pPr>
          </w:p>
        </w:tc>
      </w:tr>
    </w:tbl>
    <w:p w14:paraId="47B6944F" w14:textId="77777777" w:rsidR="004671ED" w:rsidRPr="00290456" w:rsidRDefault="004671ED" w:rsidP="004671ED">
      <w:pPr>
        <w:spacing w:before="180"/>
        <w:jc w:val="both"/>
        <w:rPr>
          <w:rFonts w:ascii="Arial" w:hAnsi="Arial" w:cs="Arial"/>
          <w:sz w:val="20"/>
          <w:szCs w:val="20"/>
        </w:rPr>
      </w:pPr>
      <w:r w:rsidRPr="00290456">
        <w:rPr>
          <w:rFonts w:ascii="Arial" w:hAnsi="Arial" w:cs="Arial"/>
          <w:i/>
          <w:iCs/>
          <w:sz w:val="20"/>
          <w:szCs w:val="20"/>
          <w:u w:val="single"/>
        </w:rPr>
        <w:t>N.B.: se residente in Italia fornire i seguenti dati di residenza:</w:t>
      </w:r>
    </w:p>
    <w:p w14:paraId="4264749D" w14:textId="77777777" w:rsidR="004671ED" w:rsidRPr="00290456" w:rsidRDefault="004671ED" w:rsidP="004671ED">
      <w:pPr>
        <w:spacing w:before="180"/>
        <w:jc w:val="both"/>
        <w:rPr>
          <w:rFonts w:ascii="Arial" w:hAnsi="Arial" w:cs="Arial"/>
          <w:sz w:val="20"/>
          <w:szCs w:val="20"/>
        </w:rPr>
      </w:pPr>
      <w:r w:rsidRPr="00290456">
        <w:rPr>
          <w:rFonts w:ascii="Arial" w:hAnsi="Arial" w:cs="Arial"/>
          <w:sz w:val="20"/>
          <w:szCs w:val="20"/>
        </w:rPr>
        <w:t>Via/Piazza_____________________________________________________________N_______________</w:t>
      </w:r>
    </w:p>
    <w:p w14:paraId="22DA83AD" w14:textId="77777777" w:rsidR="004671ED" w:rsidRPr="00290456" w:rsidRDefault="004671ED" w:rsidP="004671ED">
      <w:pPr>
        <w:spacing w:before="180"/>
        <w:jc w:val="both"/>
        <w:rPr>
          <w:rFonts w:ascii="Arial" w:hAnsi="Arial" w:cs="Arial"/>
        </w:rPr>
      </w:pPr>
      <w:r w:rsidRPr="00290456">
        <w:rPr>
          <w:rFonts w:ascii="Arial" w:hAnsi="Arial" w:cs="Arial"/>
          <w:sz w:val="20"/>
          <w:szCs w:val="20"/>
        </w:rPr>
        <w:t>Comune di ____________________________________________________ tel______________________</w:t>
      </w:r>
    </w:p>
    <w:p w14:paraId="33FA591E" w14:textId="77777777" w:rsidR="004671ED" w:rsidRPr="00290456" w:rsidRDefault="004671ED" w:rsidP="00553D3A">
      <w:pPr>
        <w:jc w:val="both"/>
        <w:rPr>
          <w:rFonts w:ascii="Arial" w:hAnsi="Arial" w:cs="Arial"/>
        </w:rPr>
      </w:pPr>
    </w:p>
    <w:p w14:paraId="2639A280" w14:textId="77777777" w:rsidR="004671ED" w:rsidRPr="00290456" w:rsidRDefault="004671ED" w:rsidP="004671ED">
      <w:pPr>
        <w:pStyle w:val="Titolo1"/>
        <w:tabs>
          <w:tab w:val="num" w:pos="432"/>
        </w:tabs>
        <w:suppressAutoHyphens/>
        <w:spacing w:before="113"/>
        <w:ind w:left="432" w:hanging="432"/>
        <w:jc w:val="center"/>
        <w:rPr>
          <w:rFonts w:ascii="Arial" w:hAnsi="Arial" w:cs="Arial"/>
          <w:u w:val="single"/>
        </w:rPr>
      </w:pPr>
      <w:r w:rsidRPr="00290456">
        <w:rPr>
          <w:rFonts w:ascii="Arial" w:hAnsi="Arial" w:cs="Arial"/>
          <w:u w:val="single"/>
        </w:rPr>
        <w:t>DICHIARA</w:t>
      </w:r>
    </w:p>
    <w:p w14:paraId="0C1BD0BC" w14:textId="77777777" w:rsidR="004671ED" w:rsidRPr="00290456" w:rsidRDefault="004671ED" w:rsidP="004671ED">
      <w:pPr>
        <w:rPr>
          <w:b/>
          <w:sz w:val="20"/>
          <w:szCs w:val="20"/>
        </w:rPr>
      </w:pPr>
    </w:p>
    <w:p w14:paraId="222373AC" w14:textId="77777777" w:rsidR="004671ED" w:rsidRPr="00290456" w:rsidRDefault="004671ED" w:rsidP="004671ED">
      <w:pPr>
        <w:pStyle w:val="Default"/>
        <w:spacing w:line="300" w:lineRule="exact"/>
        <w:jc w:val="both"/>
        <w:rPr>
          <w:rFonts w:ascii="Arial" w:hAnsi="Arial" w:cs="Arial"/>
          <w:color w:val="auto"/>
          <w:sz w:val="20"/>
          <w:szCs w:val="20"/>
        </w:rPr>
      </w:pPr>
      <w:r w:rsidRPr="00290456">
        <w:rPr>
          <w:rFonts w:ascii="Arial" w:hAnsi="Arial" w:cs="Arial"/>
          <w:color w:val="auto"/>
          <w:sz w:val="20"/>
          <w:szCs w:val="20"/>
        </w:rPr>
        <w:t>Di avere avuto la possibilità di fare domande e di aver compreso le risposte alle richieste di chiarimenti relativamente a:</w:t>
      </w:r>
    </w:p>
    <w:p w14:paraId="451949E0" w14:textId="77777777" w:rsidR="004671ED" w:rsidRPr="00290456" w:rsidRDefault="004671ED" w:rsidP="004671ED">
      <w:pPr>
        <w:numPr>
          <w:ilvl w:val="1"/>
          <w:numId w:val="21"/>
        </w:numPr>
        <w:suppressAutoHyphens/>
        <w:spacing w:before="60" w:after="60"/>
        <w:jc w:val="both"/>
        <w:rPr>
          <w:rFonts w:ascii="Arial" w:hAnsi="Arial" w:cs="Arial"/>
          <w:sz w:val="20"/>
          <w:szCs w:val="20"/>
        </w:rPr>
      </w:pPr>
      <w:r w:rsidRPr="00290456">
        <w:rPr>
          <w:rFonts w:ascii="Arial" w:hAnsi="Arial" w:cs="Arial"/>
          <w:sz w:val="20"/>
          <w:szCs w:val="20"/>
        </w:rPr>
        <w:t>informazioni contenute nel Riassunto delle caratteristiche del Prodotto (RCP) del vaccino anti-pneumococcico PPV 23-valente;</w:t>
      </w:r>
    </w:p>
    <w:p w14:paraId="7633FFA5" w14:textId="77777777" w:rsidR="004671ED" w:rsidRPr="00290456" w:rsidRDefault="004671ED" w:rsidP="004671ED">
      <w:pPr>
        <w:numPr>
          <w:ilvl w:val="1"/>
          <w:numId w:val="21"/>
        </w:numPr>
        <w:suppressAutoHyphens/>
        <w:spacing w:before="60" w:after="60"/>
        <w:ind w:left="1395" w:hanging="544"/>
        <w:jc w:val="both"/>
        <w:rPr>
          <w:rFonts w:ascii="Arial" w:hAnsi="Arial" w:cs="Arial"/>
          <w:sz w:val="20"/>
          <w:szCs w:val="20"/>
        </w:rPr>
      </w:pPr>
      <w:r w:rsidRPr="00290456">
        <w:rPr>
          <w:rFonts w:ascii="Arial" w:hAnsi="Arial" w:cs="Arial"/>
          <w:sz w:val="20"/>
          <w:szCs w:val="20"/>
        </w:rPr>
        <w:t>benefici e potenziali rischi della vaccinazione anti-pneumococcica con vaccino PPV 23-valente;</w:t>
      </w:r>
    </w:p>
    <w:p w14:paraId="43E36503" w14:textId="77777777" w:rsidR="004671ED" w:rsidRPr="00290456" w:rsidRDefault="004671ED" w:rsidP="004671ED">
      <w:pPr>
        <w:numPr>
          <w:ilvl w:val="1"/>
          <w:numId w:val="21"/>
        </w:numPr>
        <w:suppressAutoHyphens/>
        <w:spacing w:before="60" w:after="60"/>
        <w:ind w:left="1395" w:hanging="544"/>
        <w:jc w:val="both"/>
        <w:rPr>
          <w:rFonts w:ascii="Arial" w:hAnsi="Arial" w:cs="Arial"/>
          <w:sz w:val="20"/>
          <w:szCs w:val="20"/>
        </w:rPr>
      </w:pPr>
      <w:r w:rsidRPr="00290456">
        <w:rPr>
          <w:rFonts w:ascii="Arial" w:hAnsi="Arial" w:cs="Arial"/>
          <w:sz w:val="20"/>
          <w:szCs w:val="20"/>
        </w:rPr>
        <w:t>non obbligatorietà della vaccinazione anti-pneumococcica con vaccino PPV 23-valente.</w:t>
      </w:r>
    </w:p>
    <w:p w14:paraId="05A6F88A" w14:textId="77777777" w:rsidR="004671ED" w:rsidRPr="00290456" w:rsidRDefault="004671ED" w:rsidP="004671ED">
      <w:pPr>
        <w:suppressAutoHyphens/>
        <w:spacing w:before="60" w:after="60"/>
        <w:ind w:left="1395"/>
        <w:jc w:val="both"/>
        <w:rPr>
          <w:rFonts w:ascii="Arial" w:hAnsi="Arial" w:cs="Arial"/>
          <w:sz w:val="20"/>
          <w:szCs w:val="20"/>
        </w:rPr>
      </w:pPr>
    </w:p>
    <w:p w14:paraId="71996E71" w14:textId="15853B88" w:rsidR="004671ED" w:rsidRPr="00290456" w:rsidRDefault="004671ED" w:rsidP="009A717F">
      <w:pPr>
        <w:pStyle w:val="Corpodeltesto2"/>
        <w:spacing w:after="0" w:line="240" w:lineRule="auto"/>
        <w:jc w:val="both"/>
        <w:rPr>
          <w:rFonts w:ascii="Arial" w:hAnsi="Arial" w:cs="Arial"/>
          <w:b/>
          <w:bCs/>
          <w:sz w:val="20"/>
          <w:szCs w:val="20"/>
        </w:rPr>
      </w:pPr>
      <w:r w:rsidRPr="00290456">
        <w:rPr>
          <w:rFonts w:ascii="Arial" w:hAnsi="Arial" w:cs="Arial"/>
          <w:b/>
          <w:bCs/>
          <w:sz w:val="20"/>
          <w:szCs w:val="20"/>
        </w:rPr>
        <w:t xml:space="preserve">PERTANTO, </w:t>
      </w:r>
      <w:r w:rsidR="00EC2D12" w:rsidRPr="00290456">
        <w:rPr>
          <w:rFonts w:ascii="Arial" w:hAnsi="Arial" w:cs="Arial"/>
          <w:b/>
          <w:bCs/>
          <w:sz w:val="20"/>
          <w:szCs w:val="20"/>
        </w:rPr>
        <w:t>ACCONSENTE/NON ACCONSENTE A</w:t>
      </w:r>
      <w:r w:rsidRPr="00290456">
        <w:rPr>
          <w:rFonts w:ascii="Arial" w:hAnsi="Arial" w:cs="Arial"/>
          <w:b/>
          <w:bCs/>
          <w:sz w:val="20"/>
          <w:szCs w:val="20"/>
        </w:rPr>
        <w:t>D ESSERE SOTTOPOSTO/A ALLA VACCINAZIONE ANTI-PNEUMOCOCCICA CON VACCINO PPV 23-VALENTE.</w:t>
      </w:r>
    </w:p>
    <w:p w14:paraId="262EDA9D" w14:textId="77777777" w:rsidR="002963ED" w:rsidRPr="00290456" w:rsidRDefault="002963ED" w:rsidP="009A717F">
      <w:pPr>
        <w:pStyle w:val="Corpodeltesto2"/>
        <w:spacing w:after="0" w:line="240" w:lineRule="auto"/>
        <w:jc w:val="both"/>
        <w:rPr>
          <w:rFonts w:ascii="Arial" w:hAnsi="Arial" w:cs="Arial"/>
          <w:b/>
          <w:bCs/>
          <w:sz w:val="20"/>
          <w:szCs w:val="20"/>
        </w:rPr>
      </w:pPr>
    </w:p>
    <w:tbl>
      <w:tblPr>
        <w:tblW w:w="10375" w:type="dxa"/>
        <w:jc w:val="center"/>
        <w:tblLayout w:type="fixed"/>
        <w:tblLook w:val="0000" w:firstRow="0" w:lastRow="0" w:firstColumn="0" w:lastColumn="0" w:noHBand="0" w:noVBand="0"/>
      </w:tblPr>
      <w:tblGrid>
        <w:gridCol w:w="1787"/>
        <w:gridCol w:w="1534"/>
        <w:gridCol w:w="3402"/>
        <w:gridCol w:w="3652"/>
      </w:tblGrid>
      <w:tr w:rsidR="00290456" w:rsidRPr="00290456" w14:paraId="6A54E891" w14:textId="77777777" w:rsidTr="00AE3017">
        <w:trPr>
          <w:jc w:val="center"/>
        </w:trPr>
        <w:tc>
          <w:tcPr>
            <w:tcW w:w="1787" w:type="dxa"/>
            <w:tcBorders>
              <w:bottom w:val="single" w:sz="4" w:space="0" w:color="000000"/>
            </w:tcBorders>
            <w:vAlign w:val="center"/>
          </w:tcPr>
          <w:p w14:paraId="6E8592B9" w14:textId="77777777" w:rsidR="004671ED" w:rsidRPr="00290456" w:rsidRDefault="004671ED" w:rsidP="00AE3017">
            <w:pPr>
              <w:snapToGrid w:val="0"/>
              <w:jc w:val="center"/>
              <w:rPr>
                <w:rFonts w:ascii="Arial" w:hAnsi="Arial" w:cs="Arial"/>
                <w:b/>
                <w:sz w:val="20"/>
                <w:szCs w:val="20"/>
              </w:rPr>
            </w:pPr>
          </w:p>
        </w:tc>
        <w:tc>
          <w:tcPr>
            <w:tcW w:w="1534" w:type="dxa"/>
            <w:tcBorders>
              <w:top w:val="single" w:sz="4" w:space="0" w:color="000000"/>
              <w:left w:val="single" w:sz="4" w:space="0" w:color="000000"/>
              <w:bottom w:val="single" w:sz="4" w:space="0" w:color="000000"/>
            </w:tcBorders>
            <w:vAlign w:val="center"/>
          </w:tcPr>
          <w:p w14:paraId="155AAD4F" w14:textId="77777777" w:rsidR="004671ED" w:rsidRPr="00290456" w:rsidRDefault="004671ED" w:rsidP="00AE3017">
            <w:pPr>
              <w:snapToGrid w:val="0"/>
              <w:jc w:val="center"/>
              <w:rPr>
                <w:rFonts w:ascii="Arial" w:hAnsi="Arial" w:cs="Arial"/>
                <w:b/>
                <w:sz w:val="20"/>
                <w:szCs w:val="20"/>
              </w:rPr>
            </w:pPr>
            <w:r w:rsidRPr="00290456">
              <w:rPr>
                <w:rFonts w:ascii="Arial" w:hAnsi="Arial" w:cs="Arial"/>
                <w:b/>
                <w:sz w:val="20"/>
                <w:szCs w:val="20"/>
              </w:rPr>
              <w:t>DATA</w:t>
            </w:r>
          </w:p>
        </w:tc>
        <w:tc>
          <w:tcPr>
            <w:tcW w:w="3402" w:type="dxa"/>
            <w:tcBorders>
              <w:top w:val="single" w:sz="4" w:space="0" w:color="000000"/>
              <w:left w:val="single" w:sz="4" w:space="0" w:color="000000"/>
              <w:bottom w:val="single" w:sz="4" w:space="0" w:color="000000"/>
            </w:tcBorders>
            <w:vAlign w:val="center"/>
          </w:tcPr>
          <w:p w14:paraId="52B76AF7" w14:textId="77777777" w:rsidR="004671ED" w:rsidRPr="00290456" w:rsidRDefault="004671ED" w:rsidP="00AE3017">
            <w:pPr>
              <w:snapToGrid w:val="0"/>
              <w:jc w:val="center"/>
              <w:rPr>
                <w:rFonts w:ascii="Arial" w:hAnsi="Arial" w:cs="Arial"/>
                <w:b/>
                <w:sz w:val="20"/>
                <w:szCs w:val="20"/>
              </w:rPr>
            </w:pPr>
            <w:r w:rsidRPr="00290456">
              <w:rPr>
                <w:rFonts w:ascii="Arial" w:hAnsi="Arial" w:cs="Arial"/>
                <w:b/>
                <w:sz w:val="20"/>
                <w:szCs w:val="20"/>
              </w:rPr>
              <w:t>NOME E COGNOME</w:t>
            </w:r>
          </w:p>
          <w:p w14:paraId="618F7991" w14:textId="77777777" w:rsidR="004671ED" w:rsidRPr="00290456" w:rsidRDefault="004671ED" w:rsidP="00AE3017">
            <w:pPr>
              <w:snapToGrid w:val="0"/>
              <w:jc w:val="center"/>
              <w:rPr>
                <w:rFonts w:ascii="Arial" w:hAnsi="Arial" w:cs="Arial"/>
                <w:b/>
                <w:sz w:val="20"/>
                <w:szCs w:val="20"/>
              </w:rPr>
            </w:pPr>
            <w:r w:rsidRPr="00290456">
              <w:rPr>
                <w:rFonts w:ascii="Arial" w:hAnsi="Arial" w:cs="Arial"/>
                <w:b/>
                <w:sz w:val="20"/>
                <w:szCs w:val="20"/>
              </w:rPr>
              <w:t>(in stampatello)</w:t>
            </w:r>
          </w:p>
        </w:tc>
        <w:tc>
          <w:tcPr>
            <w:tcW w:w="3652" w:type="dxa"/>
            <w:tcBorders>
              <w:top w:val="single" w:sz="4" w:space="0" w:color="000000"/>
              <w:left w:val="single" w:sz="4" w:space="0" w:color="000000"/>
              <w:bottom w:val="single" w:sz="4" w:space="0" w:color="000000"/>
              <w:right w:val="single" w:sz="4" w:space="0" w:color="000000"/>
            </w:tcBorders>
            <w:vAlign w:val="center"/>
          </w:tcPr>
          <w:p w14:paraId="5837A8D5" w14:textId="77777777" w:rsidR="004671ED" w:rsidRPr="00290456" w:rsidRDefault="004671ED" w:rsidP="00AE3017">
            <w:pPr>
              <w:snapToGrid w:val="0"/>
              <w:jc w:val="center"/>
              <w:rPr>
                <w:rFonts w:ascii="Arial" w:hAnsi="Arial" w:cs="Arial"/>
                <w:b/>
                <w:sz w:val="20"/>
                <w:szCs w:val="20"/>
              </w:rPr>
            </w:pPr>
            <w:r w:rsidRPr="00290456">
              <w:rPr>
                <w:rFonts w:ascii="Arial" w:hAnsi="Arial" w:cs="Arial"/>
                <w:b/>
                <w:sz w:val="20"/>
                <w:szCs w:val="20"/>
              </w:rPr>
              <w:t>FIRMA</w:t>
            </w:r>
          </w:p>
        </w:tc>
      </w:tr>
      <w:tr w:rsidR="00290456" w:rsidRPr="00290456" w14:paraId="027076B4" w14:textId="77777777" w:rsidTr="00AE3017">
        <w:trPr>
          <w:cantSplit/>
          <w:trHeight w:hRule="exact" w:val="397"/>
          <w:jc w:val="center"/>
        </w:trPr>
        <w:tc>
          <w:tcPr>
            <w:tcW w:w="1787" w:type="dxa"/>
            <w:tcBorders>
              <w:top w:val="single" w:sz="4" w:space="0" w:color="000000"/>
              <w:left w:val="single" w:sz="4" w:space="0" w:color="000000"/>
              <w:bottom w:val="single" w:sz="4" w:space="0" w:color="000000"/>
            </w:tcBorders>
            <w:vAlign w:val="center"/>
          </w:tcPr>
          <w:p w14:paraId="566ADFD0" w14:textId="77777777" w:rsidR="004671ED" w:rsidRPr="00290456" w:rsidRDefault="004671ED" w:rsidP="00AE3017">
            <w:pPr>
              <w:snapToGrid w:val="0"/>
              <w:jc w:val="both"/>
              <w:rPr>
                <w:rFonts w:ascii="Arial" w:hAnsi="Arial" w:cs="Arial"/>
                <w:b/>
                <w:sz w:val="20"/>
                <w:szCs w:val="20"/>
              </w:rPr>
            </w:pPr>
            <w:r w:rsidRPr="00290456">
              <w:rPr>
                <w:rFonts w:ascii="Arial" w:hAnsi="Arial" w:cs="Arial"/>
                <w:b/>
                <w:sz w:val="20"/>
                <w:szCs w:val="20"/>
              </w:rPr>
              <w:t>ASSISTITO</w:t>
            </w:r>
          </w:p>
        </w:tc>
        <w:tc>
          <w:tcPr>
            <w:tcW w:w="1534" w:type="dxa"/>
            <w:vMerge w:val="restart"/>
            <w:tcBorders>
              <w:top w:val="single" w:sz="4" w:space="0" w:color="000000"/>
              <w:left w:val="single" w:sz="4" w:space="0" w:color="000000"/>
              <w:bottom w:val="single" w:sz="4" w:space="0" w:color="000000"/>
            </w:tcBorders>
            <w:vAlign w:val="center"/>
          </w:tcPr>
          <w:p w14:paraId="5D18FFEF" w14:textId="77777777" w:rsidR="004671ED" w:rsidRPr="00290456" w:rsidRDefault="004671ED" w:rsidP="00AE3017">
            <w:pPr>
              <w:snapToGrid w:val="0"/>
              <w:jc w:val="both"/>
              <w:rPr>
                <w:rFonts w:ascii="Arial" w:hAnsi="Arial" w:cs="Arial"/>
                <w:sz w:val="20"/>
                <w:szCs w:val="20"/>
              </w:rPr>
            </w:pPr>
          </w:p>
        </w:tc>
        <w:tc>
          <w:tcPr>
            <w:tcW w:w="3402" w:type="dxa"/>
            <w:tcBorders>
              <w:top w:val="single" w:sz="4" w:space="0" w:color="000000"/>
              <w:left w:val="single" w:sz="4" w:space="0" w:color="000000"/>
              <w:bottom w:val="single" w:sz="4" w:space="0" w:color="000000"/>
            </w:tcBorders>
            <w:vAlign w:val="center"/>
          </w:tcPr>
          <w:p w14:paraId="231F57B5" w14:textId="77777777" w:rsidR="004671ED" w:rsidRPr="00290456" w:rsidRDefault="004671ED" w:rsidP="00AE3017">
            <w:pPr>
              <w:snapToGrid w:val="0"/>
              <w:jc w:val="both"/>
              <w:rPr>
                <w:rFonts w:ascii="Arial" w:hAnsi="Arial" w:cs="Arial"/>
                <w:sz w:val="20"/>
                <w:szCs w:val="20"/>
              </w:rPr>
            </w:pPr>
          </w:p>
        </w:tc>
        <w:tc>
          <w:tcPr>
            <w:tcW w:w="3652" w:type="dxa"/>
            <w:tcBorders>
              <w:top w:val="single" w:sz="4" w:space="0" w:color="000000"/>
              <w:left w:val="single" w:sz="4" w:space="0" w:color="000000"/>
              <w:bottom w:val="single" w:sz="4" w:space="0" w:color="000000"/>
              <w:right w:val="single" w:sz="4" w:space="0" w:color="000000"/>
            </w:tcBorders>
            <w:vAlign w:val="center"/>
          </w:tcPr>
          <w:p w14:paraId="0474731B" w14:textId="77777777" w:rsidR="004671ED" w:rsidRPr="00290456" w:rsidRDefault="004671ED" w:rsidP="00AE3017">
            <w:pPr>
              <w:snapToGrid w:val="0"/>
              <w:jc w:val="both"/>
              <w:rPr>
                <w:rFonts w:ascii="Arial" w:hAnsi="Arial" w:cs="Arial"/>
                <w:sz w:val="20"/>
                <w:szCs w:val="20"/>
              </w:rPr>
            </w:pPr>
          </w:p>
        </w:tc>
      </w:tr>
      <w:tr w:rsidR="002963ED" w:rsidRPr="00290456" w14:paraId="7C1E827A" w14:textId="77777777" w:rsidTr="00AE3017">
        <w:trPr>
          <w:cantSplit/>
          <w:trHeight w:hRule="exact" w:val="397"/>
          <w:jc w:val="center"/>
        </w:trPr>
        <w:tc>
          <w:tcPr>
            <w:tcW w:w="1787" w:type="dxa"/>
            <w:tcBorders>
              <w:top w:val="single" w:sz="4" w:space="0" w:color="000000"/>
              <w:left w:val="single" w:sz="4" w:space="0" w:color="000000"/>
              <w:bottom w:val="single" w:sz="4" w:space="0" w:color="000000"/>
            </w:tcBorders>
            <w:vAlign w:val="center"/>
          </w:tcPr>
          <w:p w14:paraId="2F868B18" w14:textId="77777777" w:rsidR="004671ED" w:rsidRPr="00290456" w:rsidRDefault="004671ED" w:rsidP="00AE3017">
            <w:pPr>
              <w:snapToGrid w:val="0"/>
              <w:jc w:val="both"/>
              <w:rPr>
                <w:rFonts w:ascii="Arial" w:hAnsi="Arial" w:cs="Arial"/>
                <w:b/>
                <w:sz w:val="20"/>
                <w:szCs w:val="20"/>
              </w:rPr>
            </w:pPr>
            <w:r w:rsidRPr="00290456">
              <w:rPr>
                <w:rFonts w:ascii="Arial" w:hAnsi="Arial" w:cs="Arial"/>
                <w:b/>
                <w:sz w:val="20"/>
                <w:szCs w:val="20"/>
              </w:rPr>
              <w:t>OP. SANITARIO</w:t>
            </w:r>
          </w:p>
        </w:tc>
        <w:tc>
          <w:tcPr>
            <w:tcW w:w="1534" w:type="dxa"/>
            <w:vMerge/>
            <w:tcBorders>
              <w:top w:val="single" w:sz="4" w:space="0" w:color="000000"/>
              <w:left w:val="single" w:sz="4" w:space="0" w:color="000000"/>
              <w:bottom w:val="single" w:sz="4" w:space="0" w:color="000000"/>
            </w:tcBorders>
            <w:vAlign w:val="center"/>
          </w:tcPr>
          <w:p w14:paraId="5792D7EF" w14:textId="77777777" w:rsidR="004671ED" w:rsidRPr="00290456" w:rsidRDefault="004671ED" w:rsidP="00AE3017">
            <w:pPr>
              <w:snapToGrid w:val="0"/>
              <w:jc w:val="both"/>
              <w:rPr>
                <w:rFonts w:ascii="Arial" w:hAnsi="Arial" w:cs="Arial"/>
                <w:sz w:val="20"/>
                <w:szCs w:val="20"/>
              </w:rPr>
            </w:pPr>
          </w:p>
        </w:tc>
        <w:tc>
          <w:tcPr>
            <w:tcW w:w="3402" w:type="dxa"/>
            <w:tcBorders>
              <w:top w:val="single" w:sz="4" w:space="0" w:color="000000"/>
              <w:left w:val="single" w:sz="4" w:space="0" w:color="000000"/>
              <w:bottom w:val="single" w:sz="4" w:space="0" w:color="000000"/>
            </w:tcBorders>
            <w:vAlign w:val="center"/>
          </w:tcPr>
          <w:p w14:paraId="3772CFDB" w14:textId="77777777" w:rsidR="004671ED" w:rsidRPr="00290456" w:rsidRDefault="004671ED" w:rsidP="00AE3017">
            <w:pPr>
              <w:snapToGrid w:val="0"/>
              <w:jc w:val="both"/>
              <w:rPr>
                <w:rFonts w:ascii="Arial" w:hAnsi="Arial" w:cs="Arial"/>
                <w:sz w:val="20"/>
                <w:szCs w:val="20"/>
              </w:rPr>
            </w:pPr>
          </w:p>
        </w:tc>
        <w:tc>
          <w:tcPr>
            <w:tcW w:w="3652" w:type="dxa"/>
            <w:tcBorders>
              <w:top w:val="single" w:sz="4" w:space="0" w:color="000000"/>
              <w:left w:val="single" w:sz="4" w:space="0" w:color="000000"/>
              <w:bottom w:val="single" w:sz="4" w:space="0" w:color="000000"/>
              <w:right w:val="single" w:sz="4" w:space="0" w:color="000000"/>
            </w:tcBorders>
            <w:vAlign w:val="center"/>
          </w:tcPr>
          <w:p w14:paraId="4A9CCAD7" w14:textId="77777777" w:rsidR="004671ED" w:rsidRPr="00290456" w:rsidRDefault="004671ED" w:rsidP="00AE3017">
            <w:pPr>
              <w:snapToGrid w:val="0"/>
              <w:jc w:val="both"/>
              <w:rPr>
                <w:rFonts w:ascii="Arial" w:hAnsi="Arial" w:cs="Arial"/>
                <w:sz w:val="20"/>
                <w:szCs w:val="20"/>
              </w:rPr>
            </w:pPr>
          </w:p>
        </w:tc>
      </w:tr>
    </w:tbl>
    <w:p w14:paraId="3980837F" w14:textId="77777777" w:rsidR="004671ED" w:rsidRPr="00290456" w:rsidRDefault="004671ED" w:rsidP="009A717F">
      <w:pPr>
        <w:rPr>
          <w:rFonts w:ascii="Arial" w:hAnsi="Arial" w:cs="Arial"/>
          <w:b/>
          <w:bCs/>
          <w:sz w:val="20"/>
          <w:szCs w:val="20"/>
          <w:u w:val="single"/>
        </w:rPr>
      </w:pPr>
    </w:p>
    <w:p w14:paraId="12417EAC" w14:textId="77777777" w:rsidR="004671ED" w:rsidRPr="00290456" w:rsidRDefault="004671ED" w:rsidP="004671ED">
      <w:pPr>
        <w:spacing w:before="240"/>
        <w:rPr>
          <w:rFonts w:ascii="Arial" w:hAnsi="Arial" w:cs="Arial"/>
          <w:b/>
          <w:bCs/>
          <w:sz w:val="20"/>
          <w:szCs w:val="20"/>
          <w:u w:val="single"/>
        </w:rPr>
      </w:pPr>
      <w:r w:rsidRPr="00290456">
        <w:rPr>
          <w:rFonts w:ascii="Arial" w:hAnsi="Arial" w:cs="Arial"/>
          <w:b/>
          <w:bCs/>
          <w:sz w:val="20"/>
          <w:szCs w:val="20"/>
          <w:u w:val="single"/>
        </w:rPr>
        <w:t>Dati obbligatori da riportare a cura dell’Operatore sanitario:</w:t>
      </w:r>
    </w:p>
    <w:p w14:paraId="75A556A9" w14:textId="77777777" w:rsidR="004671ED" w:rsidRPr="00290456" w:rsidRDefault="004671ED" w:rsidP="004671ED">
      <w:pPr>
        <w:spacing w:before="180" w:after="120"/>
        <w:rPr>
          <w:rFonts w:ascii="Arial" w:hAnsi="Arial" w:cs="Arial"/>
          <w:sz w:val="20"/>
          <w:szCs w:val="20"/>
        </w:rPr>
      </w:pPr>
      <w:r w:rsidRPr="00290456">
        <w:rPr>
          <w:rFonts w:ascii="Arial" w:hAnsi="Arial" w:cs="Arial"/>
          <w:sz w:val="20"/>
          <w:szCs w:val="20"/>
          <w:u w:val="single"/>
        </w:rPr>
        <w:t>Motivo della vaccinazione°</w:t>
      </w:r>
      <w:r w:rsidRPr="00290456">
        <w:rPr>
          <w:rFonts w:ascii="Arial" w:hAnsi="Arial" w:cs="Arial"/>
          <w:sz w:val="20"/>
          <w:szCs w:val="20"/>
        </w:rPr>
        <w:t>: ________________________________________________________________</w:t>
      </w:r>
    </w:p>
    <w:p w14:paraId="62FA8ADA" w14:textId="77777777" w:rsidR="004671ED" w:rsidRPr="00290456" w:rsidRDefault="004671ED" w:rsidP="004671ED">
      <w:pPr>
        <w:tabs>
          <w:tab w:val="left" w:pos="1526"/>
          <w:tab w:val="left" w:pos="3369"/>
          <w:tab w:val="left" w:pos="5614"/>
          <w:tab w:val="left" w:pos="6907"/>
          <w:tab w:val="left" w:pos="8943"/>
        </w:tabs>
        <w:snapToGrid w:val="0"/>
        <w:spacing w:before="240"/>
        <w:rPr>
          <w:rFonts w:ascii="Arial" w:hAnsi="Arial" w:cs="Arial"/>
          <w:iCs/>
          <w:sz w:val="20"/>
          <w:szCs w:val="20"/>
        </w:rPr>
      </w:pPr>
      <w:r w:rsidRPr="00290456">
        <w:rPr>
          <w:rFonts w:ascii="Arial" w:hAnsi="Arial" w:cs="Arial"/>
          <w:sz w:val="20"/>
          <w:szCs w:val="20"/>
          <w:u w:val="single"/>
        </w:rPr>
        <w:t>Luogo della vaccinazione</w:t>
      </w:r>
      <w:r w:rsidRPr="00290456">
        <w:rPr>
          <w:rFonts w:ascii="Arial" w:hAnsi="Arial" w:cs="Arial"/>
          <w:sz w:val="20"/>
          <w:szCs w:val="20"/>
        </w:rPr>
        <w:t xml:space="preserve">:    </w:t>
      </w:r>
      <w:r w:rsidRPr="00290456">
        <w:rPr>
          <w:rFonts w:ascii="Arial" w:hAnsi="Arial" w:cs="Arial"/>
          <w:iCs/>
          <w:sz w:val="20"/>
          <w:szCs w:val="20"/>
        </w:rPr>
        <w:t xml:space="preserve">studio/ambulat. </w:t>
      </w:r>
      <w:r w:rsidRPr="00290456">
        <w:rPr>
          <w:rFonts w:ascii="Arial" w:hAnsi="Arial" w:cs="Arial"/>
          <w:iCs/>
          <w:sz w:val="20"/>
          <w:szCs w:val="20"/>
        </w:rPr>
        <w:t xml:space="preserve">                    RSA  </w:t>
      </w:r>
      <w:r w:rsidRPr="00290456">
        <w:rPr>
          <w:rFonts w:ascii="Arial" w:hAnsi="Arial" w:cs="Arial"/>
          <w:iCs/>
          <w:sz w:val="20"/>
          <w:szCs w:val="20"/>
        </w:rPr>
        <w:t xml:space="preserve">                  altra strutt. resid./semiresid.  </w:t>
      </w:r>
      <w:r w:rsidRPr="00290456">
        <w:rPr>
          <w:rFonts w:ascii="Arial" w:hAnsi="Arial" w:cs="Arial"/>
          <w:iCs/>
          <w:sz w:val="20"/>
          <w:szCs w:val="20"/>
        </w:rPr>
        <w:t></w:t>
      </w:r>
    </w:p>
    <w:p w14:paraId="40ADB7F8" w14:textId="77777777" w:rsidR="004671ED" w:rsidRPr="00290456" w:rsidRDefault="004671ED" w:rsidP="004671ED">
      <w:pPr>
        <w:tabs>
          <w:tab w:val="left" w:pos="1526"/>
          <w:tab w:val="left" w:pos="3369"/>
          <w:tab w:val="left" w:pos="5614"/>
          <w:tab w:val="left" w:pos="6907"/>
          <w:tab w:val="left" w:pos="8943"/>
        </w:tabs>
        <w:snapToGrid w:val="0"/>
        <w:spacing w:before="120"/>
        <w:rPr>
          <w:rFonts w:ascii="Arial" w:hAnsi="Arial" w:cs="Arial"/>
          <w:iCs/>
          <w:sz w:val="20"/>
          <w:szCs w:val="20"/>
        </w:rPr>
      </w:pPr>
      <w:r w:rsidRPr="00290456">
        <w:rPr>
          <w:rFonts w:ascii="Arial" w:hAnsi="Arial" w:cs="Arial"/>
          <w:iCs/>
          <w:sz w:val="20"/>
          <w:szCs w:val="20"/>
        </w:rPr>
        <w:t xml:space="preserve">domicilio  </w:t>
      </w:r>
      <w:r w:rsidRPr="00290456">
        <w:rPr>
          <w:rFonts w:ascii="Arial" w:hAnsi="Arial" w:cs="Arial"/>
          <w:iCs/>
          <w:sz w:val="20"/>
          <w:szCs w:val="20"/>
        </w:rPr>
        <w:t xml:space="preserve">                  strutt. osped. per acuzie  </w:t>
      </w:r>
      <w:r w:rsidRPr="00290456">
        <w:rPr>
          <w:rFonts w:ascii="Arial" w:hAnsi="Arial" w:cs="Arial"/>
          <w:iCs/>
          <w:sz w:val="20"/>
          <w:szCs w:val="20"/>
        </w:rPr>
        <w:t xml:space="preserve">                   strutt. osped. post-acuzie  </w:t>
      </w:r>
      <w:r w:rsidRPr="00290456">
        <w:rPr>
          <w:rFonts w:ascii="Arial" w:hAnsi="Arial" w:cs="Arial"/>
          <w:iCs/>
          <w:sz w:val="20"/>
          <w:szCs w:val="20"/>
        </w:rPr>
        <w:t xml:space="preserve">                  altro  </w:t>
      </w:r>
      <w:r w:rsidRPr="00290456">
        <w:rPr>
          <w:rFonts w:ascii="Arial" w:hAnsi="Arial" w:cs="Arial"/>
          <w:iCs/>
          <w:sz w:val="20"/>
          <w:szCs w:val="20"/>
        </w:rPr>
        <w:t></w:t>
      </w:r>
    </w:p>
    <w:p w14:paraId="637778B6" w14:textId="77777777" w:rsidR="004671ED" w:rsidRPr="00290456" w:rsidRDefault="004671ED" w:rsidP="004671ED">
      <w:pPr>
        <w:spacing w:before="240"/>
        <w:rPr>
          <w:rFonts w:ascii="Arial" w:hAnsi="Arial" w:cs="Arial"/>
          <w:sz w:val="20"/>
          <w:szCs w:val="20"/>
        </w:rPr>
      </w:pPr>
      <w:r w:rsidRPr="00290456">
        <w:rPr>
          <w:rFonts w:ascii="Arial" w:hAnsi="Arial" w:cs="Arial"/>
          <w:sz w:val="20"/>
          <w:szCs w:val="20"/>
          <w:u w:val="single"/>
        </w:rPr>
        <w:t>Nome commerciale del vaccino</w:t>
      </w:r>
      <w:r w:rsidRPr="00290456">
        <w:rPr>
          <w:rFonts w:ascii="Arial" w:hAnsi="Arial" w:cs="Arial"/>
          <w:sz w:val="20"/>
          <w:szCs w:val="20"/>
        </w:rPr>
        <w:t>: _______________________________ lotto</w:t>
      </w:r>
      <w:r w:rsidRPr="00290456">
        <w:rPr>
          <w:rFonts w:ascii="Arial" w:hAnsi="Arial" w:cs="Arial"/>
        </w:rPr>
        <w:t xml:space="preserve"> </w:t>
      </w:r>
      <w:r w:rsidRPr="00290456">
        <w:rPr>
          <w:rFonts w:ascii="Arial" w:hAnsi="Arial" w:cs="Arial"/>
          <w:sz w:val="20"/>
          <w:szCs w:val="20"/>
        </w:rPr>
        <w:t>N._______________________</w:t>
      </w:r>
    </w:p>
    <w:p w14:paraId="795ED33A" w14:textId="77777777" w:rsidR="004671ED" w:rsidRPr="00290456" w:rsidRDefault="004671ED" w:rsidP="009A717F">
      <w:pPr>
        <w:rPr>
          <w:rFonts w:ascii="Arial" w:hAnsi="Arial" w:cs="Arial"/>
          <w:sz w:val="20"/>
          <w:szCs w:val="20"/>
        </w:rPr>
      </w:pPr>
    </w:p>
    <w:p w14:paraId="45DA549A" w14:textId="77777777" w:rsidR="00553D3A" w:rsidRPr="00290456" w:rsidRDefault="00553D3A" w:rsidP="006629E8">
      <w:pPr>
        <w:spacing w:after="60" w:line="276" w:lineRule="auto"/>
        <w:rPr>
          <w:rFonts w:ascii="Arial" w:hAnsi="Arial" w:cs="Arial"/>
          <w:sz w:val="20"/>
          <w:szCs w:val="20"/>
        </w:rPr>
      </w:pPr>
      <w:r w:rsidRPr="00290456">
        <w:rPr>
          <w:rFonts w:ascii="Arial" w:hAnsi="Arial" w:cs="Arial"/>
          <w:sz w:val="20"/>
          <w:szCs w:val="20"/>
        </w:rPr>
        <w:t>Il/La sottoscritto</w:t>
      </w:r>
      <w:r w:rsidR="009A717F" w:rsidRPr="00290456">
        <w:rPr>
          <w:rFonts w:ascii="Arial" w:hAnsi="Arial" w:cs="Arial"/>
          <w:sz w:val="20"/>
          <w:szCs w:val="20"/>
        </w:rPr>
        <w:t>/a</w:t>
      </w:r>
      <w:r w:rsidRPr="00290456">
        <w:rPr>
          <w:rFonts w:ascii="Arial" w:hAnsi="Arial" w:cs="Arial"/>
          <w:sz w:val="20"/>
          <w:szCs w:val="20"/>
        </w:rPr>
        <w:t xml:space="preserve"> le cui generalità sono sopra riportate dichiara inoltre:</w:t>
      </w:r>
    </w:p>
    <w:p w14:paraId="63EC6D96" w14:textId="77777777" w:rsidR="00553D3A" w:rsidRPr="00290456" w:rsidRDefault="00553D3A" w:rsidP="00553D3A">
      <w:pPr>
        <w:spacing w:line="276" w:lineRule="auto"/>
        <w:rPr>
          <w:rFonts w:ascii="Arial" w:hAnsi="Arial" w:cs="Arial"/>
          <w:sz w:val="20"/>
          <w:szCs w:val="20"/>
        </w:rPr>
      </w:pPr>
      <w:r w:rsidRPr="00290456">
        <w:rPr>
          <w:rFonts w:ascii="Arial" w:hAnsi="Arial" w:cs="Arial"/>
          <w:sz w:val="20"/>
          <w:szCs w:val="20"/>
        </w:rPr>
        <w:t>- di aver preso visione dell’informativa sul trattamento dei dati (art. 13 Regolamento UE 2016/679 del Parlamento Europeo e del Consiglio) ed esprime il proprio consenso.</w:t>
      </w:r>
    </w:p>
    <w:p w14:paraId="003504F0" w14:textId="77777777" w:rsidR="00553D3A" w:rsidRPr="00290456" w:rsidRDefault="00553D3A" w:rsidP="00553D3A">
      <w:pPr>
        <w:spacing w:line="276" w:lineRule="auto"/>
        <w:rPr>
          <w:rFonts w:ascii="Arial" w:hAnsi="Arial" w:cs="Arial"/>
          <w:sz w:val="20"/>
          <w:szCs w:val="20"/>
        </w:rPr>
      </w:pPr>
    </w:p>
    <w:p w14:paraId="0D0B1ED1" w14:textId="77777777" w:rsidR="00553D3A" w:rsidRPr="00290456" w:rsidRDefault="00553D3A" w:rsidP="00553D3A">
      <w:pPr>
        <w:spacing w:line="276" w:lineRule="auto"/>
        <w:rPr>
          <w:rFonts w:ascii="Arial" w:hAnsi="Arial" w:cs="Arial"/>
          <w:sz w:val="20"/>
          <w:szCs w:val="20"/>
        </w:rPr>
      </w:pPr>
      <w:r w:rsidRPr="00290456">
        <w:rPr>
          <w:rFonts w:ascii="Arial" w:hAnsi="Arial" w:cs="Arial"/>
          <w:sz w:val="20"/>
          <w:szCs w:val="20"/>
        </w:rPr>
        <w:t>Firma assistito………………………………………..</w:t>
      </w:r>
    </w:p>
    <w:p w14:paraId="7EA9F12B" w14:textId="77777777" w:rsidR="00553D3A" w:rsidRPr="00290456" w:rsidRDefault="00553D3A" w:rsidP="00553D3A">
      <w:pPr>
        <w:spacing w:line="276" w:lineRule="auto"/>
        <w:rPr>
          <w:rFonts w:ascii="Arial" w:hAnsi="Arial" w:cs="Arial"/>
          <w:sz w:val="20"/>
          <w:szCs w:val="20"/>
        </w:rPr>
      </w:pPr>
    </w:p>
    <w:p w14:paraId="08675A0D" w14:textId="77777777" w:rsidR="00290456" w:rsidRDefault="00553D3A" w:rsidP="009A717F">
      <w:pPr>
        <w:spacing w:line="276" w:lineRule="auto"/>
        <w:rPr>
          <w:rFonts w:ascii="Arial" w:hAnsi="Arial" w:cs="Arial"/>
          <w:sz w:val="20"/>
          <w:szCs w:val="20"/>
        </w:rPr>
        <w:sectPr w:rsidR="00290456" w:rsidSect="00C977C2">
          <w:headerReference w:type="default" r:id="rId29"/>
          <w:footerReference w:type="default" r:id="rId30"/>
          <w:pgSz w:w="11906" w:h="16838"/>
          <w:pgMar w:top="1417" w:right="1134" w:bottom="1134" w:left="1134" w:header="708" w:footer="708" w:gutter="0"/>
          <w:cols w:space="708"/>
          <w:docGrid w:linePitch="360"/>
        </w:sectPr>
      </w:pPr>
      <w:r w:rsidRPr="00290456">
        <w:rPr>
          <w:rFonts w:ascii="Arial" w:hAnsi="Arial" w:cs="Arial"/>
          <w:sz w:val="20"/>
          <w:szCs w:val="20"/>
        </w:rPr>
        <w:t>Data………………………….</w:t>
      </w:r>
    </w:p>
    <w:p w14:paraId="58960482" w14:textId="65264664" w:rsidR="00AB1AE7" w:rsidRPr="00290456" w:rsidRDefault="00AB1AE7" w:rsidP="009A717F">
      <w:pPr>
        <w:spacing w:line="276" w:lineRule="auto"/>
        <w:rPr>
          <w:b/>
          <w:sz w:val="22"/>
        </w:rPr>
      </w:pPr>
    </w:p>
    <w:p w14:paraId="0E37D090" w14:textId="77777777" w:rsidR="00C977C2" w:rsidRPr="00290456" w:rsidRDefault="00C977C2" w:rsidP="00C977C2">
      <w:pPr>
        <w:pStyle w:val="Rientrocorpodeltesto"/>
        <w:ind w:left="0"/>
        <w:jc w:val="center"/>
        <w:outlineLvl w:val="0"/>
        <w:rPr>
          <w:b/>
          <w:sz w:val="26"/>
          <w:szCs w:val="26"/>
        </w:rPr>
      </w:pPr>
      <w:r w:rsidRPr="00290456">
        <w:rPr>
          <w:b/>
          <w:sz w:val="26"/>
          <w:szCs w:val="26"/>
        </w:rPr>
        <w:t>INFORMATIVA SULLA PRIVACY</w:t>
      </w:r>
    </w:p>
    <w:p w14:paraId="0E48D5EB" w14:textId="77777777" w:rsidR="00C977C2" w:rsidRPr="00290456" w:rsidRDefault="00C977C2" w:rsidP="00C977C2">
      <w:pPr>
        <w:pStyle w:val="Rientrocorpodeltesto"/>
        <w:ind w:left="0"/>
        <w:jc w:val="center"/>
        <w:outlineLvl w:val="0"/>
        <w:rPr>
          <w:b/>
        </w:rPr>
      </w:pPr>
      <w:r w:rsidRPr="00290456">
        <w:rPr>
          <w:b/>
        </w:rPr>
        <w:t xml:space="preserve"> </w:t>
      </w:r>
    </w:p>
    <w:p w14:paraId="1B43554A" w14:textId="77777777" w:rsidR="00C977C2" w:rsidRPr="00290456" w:rsidRDefault="00C977C2" w:rsidP="00C977C2">
      <w:pPr>
        <w:pStyle w:val="Rientrocorpodeltesto"/>
        <w:ind w:left="0"/>
        <w:jc w:val="both"/>
        <w:outlineLvl w:val="0"/>
        <w:rPr>
          <w:b/>
        </w:rPr>
      </w:pPr>
      <w:r w:rsidRPr="00290456">
        <w:rPr>
          <w:b/>
        </w:rPr>
        <w:t>Consenso al trattamento dei dati personali e particolari, comunicazione dei dati personali e trasmissione delle informazioni sanitarie relative alla prestazione sanitaria inerente il Programma di vaccinazione con vaccino anti-pneumococcico PCV 13-valente/PPV 23-valente (art. 13 del Regolamento UE 2016/679 del Parlamento Europeo e del Consiglio del 27 aprile 2016 relativo alla protezione delle persone fisiche con riguardo al trattamento dei dati personali)</w:t>
      </w:r>
    </w:p>
    <w:p w14:paraId="012BC537" w14:textId="77777777" w:rsidR="00C977C2" w:rsidRPr="00290456" w:rsidRDefault="00C977C2" w:rsidP="00C977C2">
      <w:pPr>
        <w:pStyle w:val="Rientrocorpodeltesto"/>
        <w:ind w:left="0"/>
        <w:jc w:val="center"/>
        <w:outlineLvl w:val="0"/>
        <w:rPr>
          <w:b/>
        </w:rPr>
      </w:pPr>
    </w:p>
    <w:p w14:paraId="07396D7B" w14:textId="77777777" w:rsidR="00C977C2" w:rsidRPr="00290456" w:rsidRDefault="00C977C2" w:rsidP="00C977C2">
      <w:pPr>
        <w:jc w:val="both"/>
        <w:rPr>
          <w:sz w:val="22"/>
          <w:szCs w:val="22"/>
        </w:rPr>
      </w:pPr>
      <w:r w:rsidRPr="00290456">
        <w:rPr>
          <w:sz w:val="22"/>
          <w:szCs w:val="22"/>
        </w:rPr>
        <w:t>Ai sensi e per gli effetti dell’art. 13 del Regolamento UE 2016/679 del Parlamento Europeo e del Consiglio del 27 aprile 2016 relativo alla protezione delle persone fisiche con riguardo al trattamento dei dati personali, ed in conformità con quanto previsto dalla normativa di riferimento (Legge 833/78 ss.mm.ii. “Istituzione del Servizio Sanitario Nazionale”, D.Lgs. 502/92 ss.mm.ii. “ Riordino della disciplina in materia sanitaria”, Legge 189/2012 “Conversione in legge, con modificazioni, del decreto legge 13 settembre 2012, n. 158, recante disposizioni urgenti per promuovere lo sviluppo del Paese mediante un più alto livello di tutela della salute”, Patto per la Salute 2014 – 2016) desideriamo informarLa che i Suoi dati personali comuni e particolari di tipo sanitario (in particolare quelli riguardanti la vaccinazione con vaccino anti-pneumococcico PCV 13-valente/PPV 23-valente), saranno trattati secondo i principi di correttezza, liceità, legittimità, nel rispetto della normativa privacy e del segreto professionale.</w:t>
      </w:r>
    </w:p>
    <w:p w14:paraId="4129B863" w14:textId="77777777" w:rsidR="00C977C2" w:rsidRPr="00290456" w:rsidRDefault="00C977C2" w:rsidP="00C977C2">
      <w:pPr>
        <w:jc w:val="both"/>
        <w:rPr>
          <w:b/>
          <w:sz w:val="22"/>
          <w:szCs w:val="22"/>
        </w:rPr>
      </w:pPr>
    </w:p>
    <w:p w14:paraId="789395DA" w14:textId="77777777" w:rsidR="00C977C2" w:rsidRPr="00290456" w:rsidRDefault="00C977C2" w:rsidP="00C977C2">
      <w:pPr>
        <w:spacing w:after="120"/>
        <w:jc w:val="both"/>
        <w:rPr>
          <w:b/>
          <w:sz w:val="22"/>
          <w:szCs w:val="22"/>
        </w:rPr>
      </w:pPr>
      <w:r w:rsidRPr="00290456">
        <w:rPr>
          <w:b/>
          <w:sz w:val="22"/>
          <w:szCs w:val="22"/>
        </w:rPr>
        <w:t>1. Natura dei dati trattati e finalità del trattamento</w:t>
      </w:r>
    </w:p>
    <w:p w14:paraId="50E8B34C" w14:textId="77777777" w:rsidR="00C977C2" w:rsidRPr="00290456" w:rsidRDefault="00C977C2" w:rsidP="00C977C2">
      <w:pPr>
        <w:jc w:val="both"/>
        <w:rPr>
          <w:sz w:val="22"/>
          <w:szCs w:val="22"/>
        </w:rPr>
      </w:pPr>
      <w:r w:rsidRPr="00290456">
        <w:rPr>
          <w:sz w:val="22"/>
          <w:szCs w:val="22"/>
        </w:rPr>
        <w:t>I Suoi dati personali necessari per l’erogazione della prestazione sanitaria riguardante il Programma di vaccinazione con vaccino anti-pneumococcico PCV 13-valente/PPV 23-valente sono quelli anagrafici (nome, cognome, data di nascita etc.) nonché i Suoi recapiti telefonici; inoltre nelle operazioni di raccolta dei Suoi dati, accanto ai predetti dati anagrafici, verranno richiesti anche dati personali particolari di tipo sanitario, che saranno trattati per le seguenti finalità:</w:t>
      </w:r>
    </w:p>
    <w:p w14:paraId="0A33420E" w14:textId="77777777" w:rsidR="00C977C2" w:rsidRPr="00290456" w:rsidRDefault="00C977C2" w:rsidP="00C977C2">
      <w:pPr>
        <w:pStyle w:val="Paragrafoelenco"/>
        <w:numPr>
          <w:ilvl w:val="0"/>
          <w:numId w:val="17"/>
        </w:numPr>
        <w:jc w:val="both"/>
        <w:rPr>
          <w:sz w:val="22"/>
          <w:szCs w:val="22"/>
        </w:rPr>
      </w:pPr>
      <w:r w:rsidRPr="00290456">
        <w:rPr>
          <w:sz w:val="22"/>
          <w:szCs w:val="22"/>
        </w:rPr>
        <w:t>per la tutela della Sua salute e per scopi epidemiologici;</w:t>
      </w:r>
    </w:p>
    <w:p w14:paraId="6B79C596" w14:textId="77777777" w:rsidR="00C977C2" w:rsidRPr="00290456" w:rsidRDefault="00C977C2" w:rsidP="00C977C2">
      <w:pPr>
        <w:pStyle w:val="Paragrafoelenco"/>
        <w:numPr>
          <w:ilvl w:val="0"/>
          <w:numId w:val="17"/>
        </w:numPr>
        <w:jc w:val="both"/>
        <w:rPr>
          <w:sz w:val="22"/>
          <w:szCs w:val="22"/>
        </w:rPr>
      </w:pPr>
      <w:r w:rsidRPr="00290456">
        <w:rPr>
          <w:sz w:val="22"/>
          <w:szCs w:val="22"/>
        </w:rPr>
        <w:t xml:space="preserve">per l’erogazione della prestazione sanitaria da Lei richiesta; </w:t>
      </w:r>
    </w:p>
    <w:p w14:paraId="399DF5AB" w14:textId="77777777" w:rsidR="00C977C2" w:rsidRPr="00290456" w:rsidRDefault="00C977C2" w:rsidP="00C977C2">
      <w:pPr>
        <w:pStyle w:val="Paragrafoelenco"/>
        <w:numPr>
          <w:ilvl w:val="0"/>
          <w:numId w:val="17"/>
        </w:numPr>
        <w:jc w:val="both"/>
        <w:rPr>
          <w:sz w:val="22"/>
          <w:szCs w:val="22"/>
        </w:rPr>
      </w:pPr>
      <w:r w:rsidRPr="00290456">
        <w:rPr>
          <w:sz w:val="22"/>
          <w:szCs w:val="22"/>
        </w:rPr>
        <w:t xml:space="preserve">per scopi amministrativi e di valutazione e controllo dell’assistenza sanitaria, nonché per il monitoraggio della sicurezza dei vaccini anti-pneumococcici nell’ambito delle attività di farmaco-vigilanza. </w:t>
      </w:r>
    </w:p>
    <w:p w14:paraId="7BE6636E" w14:textId="77777777" w:rsidR="00C977C2" w:rsidRPr="00290456" w:rsidRDefault="00C977C2" w:rsidP="00C977C2">
      <w:pPr>
        <w:jc w:val="both"/>
        <w:rPr>
          <w:sz w:val="22"/>
          <w:szCs w:val="22"/>
        </w:rPr>
      </w:pPr>
    </w:p>
    <w:p w14:paraId="508169A6" w14:textId="77777777" w:rsidR="00C977C2" w:rsidRPr="00290456" w:rsidRDefault="00C977C2" w:rsidP="00C977C2">
      <w:pPr>
        <w:spacing w:after="120"/>
        <w:jc w:val="both"/>
        <w:rPr>
          <w:b/>
          <w:sz w:val="22"/>
          <w:szCs w:val="22"/>
        </w:rPr>
      </w:pPr>
      <w:r w:rsidRPr="00290456">
        <w:rPr>
          <w:b/>
          <w:sz w:val="22"/>
          <w:szCs w:val="22"/>
        </w:rPr>
        <w:t>2. Conferimento dei dati</w:t>
      </w:r>
    </w:p>
    <w:p w14:paraId="0FBED45B" w14:textId="77777777" w:rsidR="00C977C2" w:rsidRPr="00290456" w:rsidRDefault="00C977C2" w:rsidP="00C977C2">
      <w:pPr>
        <w:jc w:val="both"/>
        <w:rPr>
          <w:sz w:val="22"/>
          <w:szCs w:val="22"/>
        </w:rPr>
      </w:pPr>
      <w:r w:rsidRPr="00290456">
        <w:rPr>
          <w:sz w:val="22"/>
          <w:szCs w:val="22"/>
        </w:rPr>
        <w:t xml:space="preserve">Il conferimento dei dati personali non è obbligatorio ma è necessario per lo svolgimento della prestazione sanitaria da Lei richiesta. </w:t>
      </w:r>
    </w:p>
    <w:p w14:paraId="26E572BD" w14:textId="77777777" w:rsidR="00C977C2" w:rsidRPr="00290456" w:rsidRDefault="00C977C2" w:rsidP="00C977C2">
      <w:pPr>
        <w:jc w:val="both"/>
        <w:rPr>
          <w:b/>
          <w:sz w:val="22"/>
          <w:szCs w:val="22"/>
        </w:rPr>
      </w:pPr>
    </w:p>
    <w:p w14:paraId="4B6F81AB" w14:textId="77777777" w:rsidR="00C977C2" w:rsidRPr="00290456" w:rsidRDefault="00C977C2" w:rsidP="00C977C2">
      <w:pPr>
        <w:spacing w:after="120"/>
        <w:jc w:val="both"/>
        <w:rPr>
          <w:sz w:val="22"/>
          <w:szCs w:val="22"/>
        </w:rPr>
      </w:pPr>
      <w:r w:rsidRPr="00290456">
        <w:rPr>
          <w:b/>
          <w:sz w:val="22"/>
          <w:szCs w:val="22"/>
        </w:rPr>
        <w:t>3.</w:t>
      </w:r>
      <w:r w:rsidRPr="00290456">
        <w:rPr>
          <w:sz w:val="22"/>
          <w:szCs w:val="22"/>
        </w:rPr>
        <w:t xml:space="preserve"> </w:t>
      </w:r>
      <w:r w:rsidRPr="00290456">
        <w:rPr>
          <w:b/>
          <w:sz w:val="22"/>
          <w:szCs w:val="22"/>
        </w:rPr>
        <w:t>Modalità del trattamento</w:t>
      </w:r>
    </w:p>
    <w:p w14:paraId="0FCE6221" w14:textId="77777777" w:rsidR="00C977C2" w:rsidRPr="00290456" w:rsidRDefault="00C977C2" w:rsidP="00C977C2">
      <w:pPr>
        <w:jc w:val="both"/>
        <w:rPr>
          <w:sz w:val="22"/>
          <w:szCs w:val="22"/>
        </w:rPr>
      </w:pPr>
      <w:r w:rsidRPr="00290456">
        <w:rPr>
          <w:sz w:val="22"/>
          <w:szCs w:val="22"/>
        </w:rPr>
        <w:t>Il trattamento dei dati relativo alla somministrazione del vaccino anti-pneumococcico è realizzato attraverso operazioni o complessi di operazioni indicate dal Regolamento UE 2016/679 del Parlamento Europeo e del Consiglio del 27 aprile 2016,</w:t>
      </w:r>
      <w:r w:rsidRPr="00290456">
        <w:rPr>
          <w:i/>
          <w:sz w:val="22"/>
          <w:szCs w:val="22"/>
          <w:lang w:eastAsia="x-none"/>
        </w:rPr>
        <w:t xml:space="preserve"> </w:t>
      </w:r>
      <w:r w:rsidRPr="00290456">
        <w:rPr>
          <w:sz w:val="22"/>
          <w:szCs w:val="22"/>
        </w:rPr>
        <w:t>ed è effettuato sia su supporto cartaceo che informatico, con l’ausilio di strumenti elettronici idonei a garantire la sicurezza e la riservatezza, nel rispetto delle disposizioni di cui al medesimo Regolamento ed esclusivamente da soggetti a ciò appositamente incaricati.</w:t>
      </w:r>
    </w:p>
    <w:p w14:paraId="7B9739C4" w14:textId="77777777" w:rsidR="00C977C2" w:rsidRPr="00290456" w:rsidRDefault="00C977C2" w:rsidP="00C977C2">
      <w:pPr>
        <w:jc w:val="both"/>
        <w:rPr>
          <w:sz w:val="22"/>
          <w:szCs w:val="22"/>
        </w:rPr>
      </w:pPr>
      <w:r w:rsidRPr="00290456">
        <w:rPr>
          <w:sz w:val="22"/>
          <w:szCs w:val="22"/>
        </w:rPr>
        <w:t>Il trattamento dei dati per le finalità di cui al punto 1 è svolto direttamente dalla struttura organizzativa del Titolare, nonché da società esterne che svolgono per conto dello stesso servizi di raccolta ed elaborazione dei dati in qualità di Responsabili del trattamento, sempre nel rispetto delle finalità di cui al punto 1.</w:t>
      </w:r>
    </w:p>
    <w:p w14:paraId="739013BA" w14:textId="77777777" w:rsidR="00C977C2" w:rsidRPr="00290456" w:rsidRDefault="00C977C2" w:rsidP="00C977C2">
      <w:pPr>
        <w:pStyle w:val="Rientrocorpodeltesto2"/>
        <w:spacing w:line="240" w:lineRule="auto"/>
        <w:ind w:left="1418" w:hanging="284"/>
        <w:rPr>
          <w:sz w:val="22"/>
          <w:szCs w:val="22"/>
        </w:rPr>
      </w:pPr>
    </w:p>
    <w:p w14:paraId="7951CCC4" w14:textId="77777777" w:rsidR="00C977C2" w:rsidRPr="00290456" w:rsidRDefault="00C977C2" w:rsidP="00C977C2">
      <w:pPr>
        <w:spacing w:after="120"/>
        <w:jc w:val="both"/>
        <w:outlineLvl w:val="0"/>
        <w:rPr>
          <w:b/>
          <w:sz w:val="22"/>
          <w:szCs w:val="22"/>
        </w:rPr>
      </w:pPr>
      <w:r w:rsidRPr="00290456">
        <w:rPr>
          <w:b/>
          <w:sz w:val="22"/>
          <w:szCs w:val="22"/>
        </w:rPr>
        <w:t>4. Ambito di comunicazione e diffusione</w:t>
      </w:r>
    </w:p>
    <w:p w14:paraId="52296154" w14:textId="77777777" w:rsidR="00C977C2" w:rsidRPr="00290456" w:rsidRDefault="00C977C2" w:rsidP="00C977C2">
      <w:pPr>
        <w:tabs>
          <w:tab w:val="left" w:pos="0"/>
        </w:tabs>
        <w:jc w:val="both"/>
        <w:outlineLvl w:val="0"/>
        <w:rPr>
          <w:sz w:val="22"/>
          <w:szCs w:val="22"/>
        </w:rPr>
      </w:pPr>
      <w:r w:rsidRPr="00290456">
        <w:rPr>
          <w:sz w:val="22"/>
          <w:szCs w:val="22"/>
        </w:rPr>
        <w:t xml:space="preserve">I Suoi dati personali e particolari, raccolti nell’ambito della prestazione sanitaria riguardante il Programma di vaccinazione con vaccino anti-pneumococcico PCV 13-valente/PPV 23-valente, non saranno in alcun modo diffusi, e saranno trattati attraverso procedure dirette a garantire la sicurezza e la riservatezza, nel rispetto della normativa vigente. </w:t>
      </w:r>
    </w:p>
    <w:p w14:paraId="1887C389" w14:textId="77777777" w:rsidR="00C977C2" w:rsidRPr="00290456" w:rsidRDefault="00C977C2" w:rsidP="00C977C2">
      <w:pPr>
        <w:jc w:val="both"/>
        <w:outlineLvl w:val="0"/>
        <w:rPr>
          <w:sz w:val="22"/>
          <w:szCs w:val="22"/>
        </w:rPr>
      </w:pPr>
      <w:r w:rsidRPr="00290456">
        <w:rPr>
          <w:sz w:val="22"/>
          <w:szCs w:val="22"/>
        </w:rPr>
        <w:t xml:space="preserve">In particolare, le informazioni trattate potranno essere comunicate (trasmesse/condivise) nei limiti strettamente pertinenti agli obblighi, ai compiti, ed alle finalità di cui al punto 1 e nel rispetto della normativa vigente in materia, alle seguenti categorie di soggetti, e comunque seguendo il principio di </w:t>
      </w:r>
      <w:r w:rsidRPr="00290456">
        <w:rPr>
          <w:rStyle w:val="Enfasigrassetto"/>
          <w:b w:val="0"/>
          <w:sz w:val="22"/>
          <w:szCs w:val="22"/>
        </w:rPr>
        <w:t>minimizzazione</w:t>
      </w:r>
      <w:r w:rsidRPr="00290456">
        <w:rPr>
          <w:b/>
          <w:sz w:val="22"/>
          <w:szCs w:val="22"/>
        </w:rPr>
        <w:t>,</w:t>
      </w:r>
      <w:r w:rsidRPr="00290456">
        <w:rPr>
          <w:sz w:val="22"/>
          <w:szCs w:val="22"/>
        </w:rPr>
        <w:t xml:space="preserve"> che consiste nella raccolta dei soli dati pertinenti e limitati a quanto necessario rispetto alle finalità per le quali sono trattati:</w:t>
      </w:r>
    </w:p>
    <w:p w14:paraId="2B652774" w14:textId="77777777" w:rsidR="00C977C2" w:rsidRPr="00290456" w:rsidRDefault="00C977C2" w:rsidP="00C977C2">
      <w:pPr>
        <w:pStyle w:val="Paragrafoelenco"/>
        <w:numPr>
          <w:ilvl w:val="0"/>
          <w:numId w:val="18"/>
        </w:numPr>
        <w:jc w:val="both"/>
        <w:outlineLvl w:val="0"/>
        <w:rPr>
          <w:sz w:val="22"/>
          <w:szCs w:val="22"/>
        </w:rPr>
      </w:pPr>
      <w:r w:rsidRPr="00290456">
        <w:rPr>
          <w:sz w:val="22"/>
          <w:szCs w:val="22"/>
        </w:rPr>
        <w:t xml:space="preserve">ad altri soggetti vaccinatori MMG (Medici di Medicina Generale) e PLS (Pediatri di Libera Scelta); </w:t>
      </w:r>
    </w:p>
    <w:p w14:paraId="62A747F5" w14:textId="77777777" w:rsidR="00C977C2" w:rsidRPr="00290456" w:rsidRDefault="00C977C2" w:rsidP="00C977C2">
      <w:pPr>
        <w:pStyle w:val="Paragrafoelenco"/>
        <w:numPr>
          <w:ilvl w:val="0"/>
          <w:numId w:val="18"/>
        </w:numPr>
        <w:jc w:val="both"/>
        <w:outlineLvl w:val="0"/>
        <w:rPr>
          <w:sz w:val="22"/>
          <w:szCs w:val="22"/>
        </w:rPr>
      </w:pPr>
      <w:r w:rsidRPr="00290456">
        <w:rPr>
          <w:sz w:val="22"/>
          <w:szCs w:val="22"/>
        </w:rPr>
        <w:t xml:space="preserve">a soggetti pubblici, coinvolti nel Programma di vaccinazione con vaccino anti-pneumococcico PCV 13-valente/PPV 23-valente;  </w:t>
      </w:r>
    </w:p>
    <w:p w14:paraId="46807265" w14:textId="77777777" w:rsidR="00C977C2" w:rsidRPr="00290456" w:rsidRDefault="00C977C2" w:rsidP="00C977C2">
      <w:pPr>
        <w:pStyle w:val="Paragrafoelenco"/>
        <w:numPr>
          <w:ilvl w:val="0"/>
          <w:numId w:val="18"/>
        </w:numPr>
        <w:jc w:val="both"/>
        <w:outlineLvl w:val="0"/>
        <w:rPr>
          <w:sz w:val="22"/>
          <w:szCs w:val="22"/>
        </w:rPr>
      </w:pPr>
      <w:r w:rsidRPr="00290456">
        <w:rPr>
          <w:sz w:val="22"/>
          <w:szCs w:val="22"/>
        </w:rPr>
        <w:t>alle Istituzioni pubbliche nei casi previsti dalla legge.</w:t>
      </w:r>
    </w:p>
    <w:p w14:paraId="48B17837" w14:textId="77777777" w:rsidR="00C977C2" w:rsidRPr="00290456" w:rsidRDefault="00C977C2" w:rsidP="00C977C2">
      <w:pPr>
        <w:jc w:val="both"/>
        <w:outlineLvl w:val="0"/>
        <w:rPr>
          <w:sz w:val="22"/>
          <w:szCs w:val="22"/>
        </w:rPr>
      </w:pPr>
    </w:p>
    <w:p w14:paraId="5B5DA28E" w14:textId="77777777" w:rsidR="00C977C2" w:rsidRPr="00290456" w:rsidRDefault="00C977C2" w:rsidP="00C977C2">
      <w:pPr>
        <w:spacing w:after="120"/>
        <w:jc w:val="both"/>
        <w:outlineLvl w:val="0"/>
        <w:rPr>
          <w:b/>
          <w:sz w:val="22"/>
          <w:szCs w:val="22"/>
        </w:rPr>
      </w:pPr>
      <w:r w:rsidRPr="00290456">
        <w:rPr>
          <w:b/>
          <w:sz w:val="22"/>
          <w:szCs w:val="22"/>
        </w:rPr>
        <w:t>5. Titolare del trattamento dei dati</w:t>
      </w:r>
    </w:p>
    <w:p w14:paraId="323213DA" w14:textId="77777777" w:rsidR="00C977C2" w:rsidRPr="00290456" w:rsidRDefault="00C977C2" w:rsidP="00C977C2">
      <w:pPr>
        <w:jc w:val="both"/>
        <w:rPr>
          <w:sz w:val="22"/>
          <w:szCs w:val="22"/>
        </w:rPr>
      </w:pPr>
      <w:r w:rsidRPr="00290456">
        <w:rPr>
          <w:sz w:val="22"/>
          <w:szCs w:val="22"/>
        </w:rPr>
        <w:t>Titolare del trattamento dei dati, in persona del legale rappresentante pro-tempore, è l’Azienda Sanitaria Locale che ha erogato la prestazione sanitaria riguardante il Programma di vaccinazione con vaccino anti-pneumococcico PCV 13-valente/PPV 23-valente. La raccolta ed il trattamento dei dati personali e particolari relativamente al Programma di vaccinazione con vaccino anti-pneumococcico PCV 13-valente/PPV 23-valente saranno effettuati dalla Regione Lazio contitolare con l’Azienda Sanitaria Locale che ha erogato la prestazione sanitaria.</w:t>
      </w:r>
    </w:p>
    <w:p w14:paraId="46306C1C" w14:textId="77777777" w:rsidR="00C977C2" w:rsidRPr="00290456" w:rsidRDefault="00C977C2" w:rsidP="00C977C2">
      <w:pPr>
        <w:jc w:val="both"/>
        <w:outlineLvl w:val="0"/>
        <w:rPr>
          <w:sz w:val="22"/>
          <w:szCs w:val="22"/>
        </w:rPr>
      </w:pPr>
    </w:p>
    <w:p w14:paraId="4AB046D0" w14:textId="77777777" w:rsidR="00C977C2" w:rsidRPr="00290456" w:rsidRDefault="00C977C2" w:rsidP="00C977C2">
      <w:pPr>
        <w:spacing w:after="120"/>
        <w:jc w:val="both"/>
        <w:outlineLvl w:val="0"/>
        <w:rPr>
          <w:b/>
          <w:sz w:val="22"/>
          <w:szCs w:val="22"/>
        </w:rPr>
      </w:pPr>
      <w:r w:rsidRPr="00290456">
        <w:rPr>
          <w:b/>
          <w:sz w:val="22"/>
          <w:szCs w:val="22"/>
        </w:rPr>
        <w:t xml:space="preserve">6. Responsabile del trattamento dei dati  </w:t>
      </w:r>
    </w:p>
    <w:p w14:paraId="67996ED4" w14:textId="77777777" w:rsidR="00C977C2" w:rsidRPr="00290456" w:rsidRDefault="00C977C2" w:rsidP="00C977C2">
      <w:pPr>
        <w:jc w:val="both"/>
        <w:rPr>
          <w:sz w:val="22"/>
          <w:szCs w:val="22"/>
        </w:rPr>
      </w:pPr>
      <w:r w:rsidRPr="00290456">
        <w:rPr>
          <w:sz w:val="22"/>
          <w:szCs w:val="22"/>
        </w:rPr>
        <w:t>La raccolta ed il trattamento dei dati personali e particolari relativamente al Programma di vaccinazione con vaccino anti-pneumococcico PCV 13-valente/PPV 23-valente saranno effettuati dalla Regione Lazio per il tramite della Società LazioCrea S.p.A. (società in house della Regione Lazio). LazioCrea S.p.A. opera in qualità di Responsabile esterno del trattamento della Regione Lazio per l’esecuzione di specifiche operazioni necessarie, pertinenti e non eccedenti</w:t>
      </w:r>
      <w:r w:rsidRPr="00290456">
        <w:rPr>
          <w:b/>
          <w:sz w:val="22"/>
          <w:szCs w:val="22"/>
        </w:rPr>
        <w:t xml:space="preserve">, </w:t>
      </w:r>
      <w:r w:rsidRPr="00290456">
        <w:rPr>
          <w:sz w:val="22"/>
          <w:szCs w:val="22"/>
        </w:rPr>
        <w:t>a realizzare le finalità e gli scopi della prestazione sanitaria, nel rispetto di quanto stabilito dal Contratto Quadro di Servizio stipulato in data 29/12/2017.</w:t>
      </w:r>
    </w:p>
    <w:p w14:paraId="043DAFFC" w14:textId="77777777" w:rsidR="00C977C2" w:rsidRPr="00290456" w:rsidRDefault="00C977C2" w:rsidP="00C977C2">
      <w:pPr>
        <w:jc w:val="both"/>
        <w:outlineLvl w:val="0"/>
        <w:rPr>
          <w:sz w:val="22"/>
          <w:szCs w:val="22"/>
        </w:rPr>
      </w:pPr>
      <w:r w:rsidRPr="00290456">
        <w:rPr>
          <w:sz w:val="22"/>
          <w:szCs w:val="22"/>
        </w:rPr>
        <w:t>L’utente, in qualità di interessato, potrà richiedere il nominativo del Responsabile rivolgendo la richiesta all’indirizzo del Titolare o dei Titolari.</w:t>
      </w:r>
    </w:p>
    <w:p w14:paraId="4D94F86A" w14:textId="77777777" w:rsidR="00C977C2" w:rsidRPr="00290456" w:rsidRDefault="00C977C2" w:rsidP="00C977C2">
      <w:pPr>
        <w:jc w:val="both"/>
        <w:outlineLvl w:val="0"/>
        <w:rPr>
          <w:b/>
          <w:sz w:val="22"/>
          <w:szCs w:val="22"/>
        </w:rPr>
      </w:pPr>
    </w:p>
    <w:p w14:paraId="670AD83E" w14:textId="77777777" w:rsidR="00C977C2" w:rsidRPr="00290456" w:rsidRDefault="00C977C2" w:rsidP="00C977C2">
      <w:pPr>
        <w:spacing w:after="120"/>
        <w:jc w:val="both"/>
        <w:outlineLvl w:val="0"/>
        <w:rPr>
          <w:b/>
          <w:sz w:val="22"/>
          <w:szCs w:val="22"/>
        </w:rPr>
      </w:pPr>
      <w:r w:rsidRPr="00290456">
        <w:rPr>
          <w:b/>
          <w:sz w:val="22"/>
          <w:szCs w:val="22"/>
        </w:rPr>
        <w:t>7. Diritti degli interessati</w:t>
      </w:r>
    </w:p>
    <w:p w14:paraId="2616A548" w14:textId="77777777" w:rsidR="00C977C2" w:rsidRPr="00290456" w:rsidRDefault="00C977C2" w:rsidP="00C977C2">
      <w:pPr>
        <w:jc w:val="both"/>
        <w:outlineLvl w:val="0"/>
        <w:rPr>
          <w:sz w:val="22"/>
          <w:szCs w:val="22"/>
        </w:rPr>
      </w:pPr>
      <w:r w:rsidRPr="00290456">
        <w:rPr>
          <w:sz w:val="22"/>
          <w:szCs w:val="22"/>
        </w:rPr>
        <w:t>Per l’esercizio dei propri diritti:</w:t>
      </w:r>
    </w:p>
    <w:p w14:paraId="4DCF7E11" w14:textId="77777777" w:rsidR="00C977C2" w:rsidRPr="00290456" w:rsidRDefault="00C977C2" w:rsidP="00C977C2">
      <w:pPr>
        <w:pStyle w:val="Paragrafoelenco"/>
        <w:numPr>
          <w:ilvl w:val="0"/>
          <w:numId w:val="22"/>
        </w:numPr>
        <w:jc w:val="both"/>
        <w:outlineLvl w:val="0"/>
        <w:rPr>
          <w:bCs/>
          <w:sz w:val="22"/>
          <w:szCs w:val="22"/>
        </w:rPr>
      </w:pPr>
      <w:r w:rsidRPr="00290456">
        <w:rPr>
          <w:sz w:val="22"/>
          <w:szCs w:val="22"/>
        </w:rPr>
        <w:t xml:space="preserve">per la Regione Lazio, l’interessato potrà presentare istanza contattando il Responsabile della protezione dei dati Ing. </w:t>
      </w:r>
      <w:r w:rsidR="007D3D2A" w:rsidRPr="00290456">
        <w:rPr>
          <w:sz w:val="22"/>
          <w:szCs w:val="22"/>
        </w:rPr>
        <w:t>Gianluca Ferrara</w:t>
      </w:r>
      <w:r w:rsidRPr="00290456">
        <w:rPr>
          <w:sz w:val="22"/>
          <w:szCs w:val="22"/>
        </w:rPr>
        <w:t xml:space="preserve">. In particolare Lei potrà utilizzare il modulo pubblicato sul sito del Garante in materia di protezione dei dati personali (all’indirizzo </w:t>
      </w:r>
      <w:hyperlink r:id="rId31" w:history="1">
        <w:r w:rsidRPr="00290456">
          <w:rPr>
            <w:rStyle w:val="Collegamentoipertestuale"/>
            <w:color w:val="auto"/>
            <w:sz w:val="19"/>
            <w:szCs w:val="19"/>
          </w:rPr>
          <w:t>https://www.garanteprivacy.it/web/guest/home/docweb/-/docweb-display/docweb/1089924&amp;zx=kb3q6y5pv43j</w:t>
        </w:r>
      </w:hyperlink>
      <w:r w:rsidRPr="00290456">
        <w:rPr>
          <w:sz w:val="22"/>
          <w:szCs w:val="22"/>
        </w:rPr>
        <w:t>) ed inviare lo stesso compilato delle relative richieste ai seguenti indirizzi:</w:t>
      </w:r>
    </w:p>
    <w:p w14:paraId="2C2433E2" w14:textId="77777777" w:rsidR="00C977C2" w:rsidRPr="00290456" w:rsidRDefault="00C977C2" w:rsidP="00C977C2">
      <w:pPr>
        <w:pStyle w:val="Paragrafoelenco"/>
        <w:numPr>
          <w:ilvl w:val="0"/>
          <w:numId w:val="24"/>
        </w:numPr>
        <w:jc w:val="both"/>
        <w:outlineLvl w:val="0"/>
        <w:rPr>
          <w:bCs/>
          <w:sz w:val="22"/>
          <w:szCs w:val="22"/>
        </w:rPr>
      </w:pPr>
      <w:r w:rsidRPr="00290456">
        <w:rPr>
          <w:sz w:val="22"/>
          <w:szCs w:val="22"/>
        </w:rPr>
        <w:t xml:space="preserve">recapito postale: Via Rosa Raimondi Garibaldi 7, 00145 Roma, Palazzina B piano </w:t>
      </w:r>
      <w:r w:rsidR="007D3D2A" w:rsidRPr="00290456">
        <w:rPr>
          <w:sz w:val="22"/>
          <w:szCs w:val="22"/>
        </w:rPr>
        <w:t>VI</w:t>
      </w:r>
      <w:r w:rsidRPr="00290456">
        <w:rPr>
          <w:sz w:val="22"/>
          <w:szCs w:val="22"/>
        </w:rPr>
        <w:t>, stanza</w:t>
      </w:r>
      <w:r w:rsidRPr="00290456">
        <w:rPr>
          <w:bCs/>
          <w:sz w:val="22"/>
          <w:szCs w:val="22"/>
        </w:rPr>
        <w:t xml:space="preserve"> n. </w:t>
      </w:r>
      <w:r w:rsidR="007D3D2A" w:rsidRPr="00290456">
        <w:rPr>
          <w:bCs/>
          <w:sz w:val="22"/>
          <w:szCs w:val="22"/>
        </w:rPr>
        <w:t>42</w:t>
      </w:r>
    </w:p>
    <w:p w14:paraId="03E7398D" w14:textId="77777777" w:rsidR="00C977C2" w:rsidRPr="00290456" w:rsidRDefault="00C977C2" w:rsidP="00C977C2">
      <w:pPr>
        <w:pStyle w:val="Paragrafoelenco"/>
        <w:numPr>
          <w:ilvl w:val="0"/>
          <w:numId w:val="24"/>
        </w:numPr>
        <w:rPr>
          <w:rStyle w:val="Collegamentoipertestuale"/>
          <w:color w:val="auto"/>
          <w:sz w:val="22"/>
          <w:szCs w:val="22"/>
        </w:rPr>
      </w:pPr>
      <w:r w:rsidRPr="00290456">
        <w:rPr>
          <w:bCs/>
          <w:sz w:val="22"/>
          <w:szCs w:val="22"/>
        </w:rPr>
        <w:t>PEC:</w:t>
      </w:r>
      <w:r w:rsidRPr="00290456">
        <w:rPr>
          <w:sz w:val="22"/>
          <w:szCs w:val="22"/>
        </w:rPr>
        <w:t xml:space="preserve"> </w:t>
      </w:r>
      <w:hyperlink r:id="rId32" w:history="1">
        <w:r w:rsidRPr="00290456">
          <w:rPr>
            <w:rStyle w:val="Collegamentoipertestuale"/>
            <w:color w:val="auto"/>
            <w:sz w:val="22"/>
            <w:szCs w:val="22"/>
          </w:rPr>
          <w:t>DPO@regione.lazio.legalmail.it</w:t>
        </w:r>
      </w:hyperlink>
    </w:p>
    <w:p w14:paraId="58977E88" w14:textId="77777777" w:rsidR="00C977C2" w:rsidRPr="00290456" w:rsidRDefault="00C977C2" w:rsidP="00C977C2">
      <w:pPr>
        <w:pStyle w:val="Paragrafoelenco"/>
        <w:numPr>
          <w:ilvl w:val="0"/>
          <w:numId w:val="24"/>
        </w:numPr>
        <w:rPr>
          <w:sz w:val="22"/>
          <w:szCs w:val="22"/>
        </w:rPr>
      </w:pPr>
      <w:r w:rsidRPr="00290456">
        <w:rPr>
          <w:sz w:val="22"/>
          <w:szCs w:val="22"/>
        </w:rPr>
        <w:t xml:space="preserve">email istituzionale: </w:t>
      </w:r>
      <w:hyperlink r:id="rId33" w:history="1">
        <w:r w:rsidRPr="00290456">
          <w:rPr>
            <w:rStyle w:val="Collegamentoipertestuale"/>
            <w:color w:val="auto"/>
            <w:sz w:val="22"/>
            <w:szCs w:val="22"/>
          </w:rPr>
          <w:t>dpo@regione.lazio.it</w:t>
        </w:r>
      </w:hyperlink>
    </w:p>
    <w:p w14:paraId="46DE1CF8" w14:textId="77777777" w:rsidR="00C977C2" w:rsidRPr="00290456" w:rsidRDefault="00C977C2" w:rsidP="00C977C2">
      <w:pPr>
        <w:rPr>
          <w:sz w:val="22"/>
          <w:szCs w:val="22"/>
        </w:rPr>
      </w:pPr>
    </w:p>
    <w:p w14:paraId="520A2FB5" w14:textId="77777777" w:rsidR="00C977C2" w:rsidRPr="00290456" w:rsidRDefault="00C977C2" w:rsidP="00C977C2">
      <w:pPr>
        <w:pStyle w:val="Paragrafoelenco"/>
        <w:numPr>
          <w:ilvl w:val="0"/>
          <w:numId w:val="22"/>
        </w:numPr>
        <w:jc w:val="both"/>
        <w:outlineLvl w:val="0"/>
        <w:rPr>
          <w:bCs/>
          <w:sz w:val="22"/>
          <w:szCs w:val="22"/>
        </w:rPr>
      </w:pPr>
      <w:r w:rsidRPr="00290456">
        <w:rPr>
          <w:sz w:val="22"/>
          <w:szCs w:val="22"/>
        </w:rPr>
        <w:t xml:space="preserve">per la ASL, l’interessato potrà presentare istanza contattando il Responsabile della protezione dei dati Dott.____________________________. In particolare Lei potrà utilizzare il modulo pubblicato sul sito del Garante in materia di protezione dei dati personali (all’indirizzo </w:t>
      </w:r>
      <w:hyperlink r:id="rId34" w:history="1">
        <w:r w:rsidRPr="00290456">
          <w:rPr>
            <w:rStyle w:val="Collegamentoipertestuale"/>
            <w:color w:val="auto"/>
            <w:sz w:val="19"/>
            <w:szCs w:val="19"/>
          </w:rPr>
          <w:t>https://www.garanteprivacy.it/web/guest/home/docweb/-/docweb-display/docweb/1089924&amp;zx=kb3q6y5pv43j</w:t>
        </w:r>
      </w:hyperlink>
      <w:r w:rsidRPr="00290456">
        <w:rPr>
          <w:sz w:val="22"/>
          <w:szCs w:val="22"/>
        </w:rPr>
        <w:t>) ed inviare lo stesso compilato delle relative richieste ai seguenti indirizzi:</w:t>
      </w:r>
    </w:p>
    <w:p w14:paraId="6BD515E2" w14:textId="77777777" w:rsidR="00C977C2" w:rsidRPr="00290456" w:rsidRDefault="00C977C2" w:rsidP="00C977C2">
      <w:pPr>
        <w:pStyle w:val="Paragrafoelenco"/>
        <w:numPr>
          <w:ilvl w:val="0"/>
          <w:numId w:val="23"/>
        </w:numPr>
        <w:jc w:val="both"/>
        <w:outlineLvl w:val="0"/>
        <w:rPr>
          <w:sz w:val="22"/>
          <w:szCs w:val="22"/>
        </w:rPr>
      </w:pPr>
      <w:r w:rsidRPr="00290456">
        <w:rPr>
          <w:sz w:val="22"/>
          <w:szCs w:val="22"/>
        </w:rPr>
        <w:t>recapito postale:________________________________________________________________</w:t>
      </w:r>
    </w:p>
    <w:p w14:paraId="68B564DA" w14:textId="77777777" w:rsidR="00C977C2" w:rsidRPr="00290456" w:rsidRDefault="00C977C2" w:rsidP="00C977C2">
      <w:pPr>
        <w:pStyle w:val="Paragrafoelenco"/>
        <w:numPr>
          <w:ilvl w:val="0"/>
          <w:numId w:val="23"/>
        </w:numPr>
        <w:jc w:val="both"/>
        <w:outlineLvl w:val="0"/>
        <w:rPr>
          <w:sz w:val="22"/>
          <w:szCs w:val="22"/>
        </w:rPr>
      </w:pPr>
      <w:r w:rsidRPr="00290456">
        <w:rPr>
          <w:sz w:val="22"/>
          <w:szCs w:val="22"/>
        </w:rPr>
        <w:t>PEC: ________________________________________________________________________</w:t>
      </w:r>
    </w:p>
    <w:p w14:paraId="11EAF2D0" w14:textId="77777777" w:rsidR="00C977C2" w:rsidRPr="00290456" w:rsidRDefault="00C977C2" w:rsidP="00C977C2">
      <w:pPr>
        <w:pStyle w:val="Paragrafoelenco"/>
        <w:numPr>
          <w:ilvl w:val="0"/>
          <w:numId w:val="23"/>
        </w:numPr>
        <w:jc w:val="both"/>
        <w:outlineLvl w:val="0"/>
        <w:rPr>
          <w:sz w:val="22"/>
          <w:szCs w:val="22"/>
        </w:rPr>
      </w:pPr>
      <w:r w:rsidRPr="00290456">
        <w:rPr>
          <w:sz w:val="22"/>
          <w:szCs w:val="22"/>
        </w:rPr>
        <w:t>email istituzionale: _____________________________________________________________</w:t>
      </w:r>
    </w:p>
    <w:p w14:paraId="7D71D373" w14:textId="77777777" w:rsidR="00CA2F13" w:rsidRPr="00290456" w:rsidRDefault="00CA2F13" w:rsidP="00E43248">
      <w:pPr>
        <w:spacing w:before="180"/>
        <w:rPr>
          <w:rFonts w:ascii="Bookman Old Style" w:hAnsi="Bookman Old Style"/>
          <w:b/>
          <w:sz w:val="20"/>
          <w:szCs w:val="20"/>
        </w:rPr>
      </w:pPr>
    </w:p>
    <w:sectPr w:rsidR="00CA2F13" w:rsidRPr="00290456" w:rsidSect="00C977C2">
      <w:headerReference w:type="default" r:id="rId35"/>
      <w:footerReference w:type="default" r:id="rI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D4DAF" w14:textId="77777777" w:rsidR="009642FF" w:rsidRDefault="009642FF" w:rsidP="0017304C">
      <w:r>
        <w:separator/>
      </w:r>
    </w:p>
  </w:endnote>
  <w:endnote w:type="continuationSeparator" w:id="0">
    <w:p w14:paraId="5245E7C6" w14:textId="77777777" w:rsidR="009642FF" w:rsidRDefault="009642FF" w:rsidP="0017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800261"/>
      <w:docPartObj>
        <w:docPartGallery w:val="Page Numbers (Bottom of Page)"/>
        <w:docPartUnique/>
      </w:docPartObj>
    </w:sdtPr>
    <w:sdtEndPr/>
    <w:sdtContent>
      <w:p w14:paraId="6CF9C1F8" w14:textId="0E7740C3" w:rsidR="00815735" w:rsidRDefault="00815735">
        <w:pPr>
          <w:pStyle w:val="Pidipagina"/>
          <w:jc w:val="right"/>
        </w:pPr>
        <w:r>
          <w:fldChar w:fldCharType="begin"/>
        </w:r>
        <w:r>
          <w:instrText>PAGE   \* MERGEFORMAT</w:instrText>
        </w:r>
        <w:r>
          <w:fldChar w:fldCharType="separate"/>
        </w:r>
        <w:r w:rsidR="002F575A">
          <w:rPr>
            <w:noProof/>
          </w:rPr>
          <w:t>2</w:t>
        </w:r>
        <w:r>
          <w:fldChar w:fldCharType="end"/>
        </w:r>
      </w:p>
    </w:sdtContent>
  </w:sdt>
  <w:p w14:paraId="44932654" w14:textId="77777777" w:rsidR="00815735" w:rsidRDefault="008157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86086"/>
      <w:docPartObj>
        <w:docPartGallery w:val="Page Numbers (Bottom of Page)"/>
        <w:docPartUnique/>
      </w:docPartObj>
    </w:sdtPr>
    <w:sdtEndPr/>
    <w:sdtContent>
      <w:p w14:paraId="28837CD1" w14:textId="440EDE12" w:rsidR="00815735" w:rsidRDefault="00815735">
        <w:pPr>
          <w:pStyle w:val="Pidipagina"/>
          <w:jc w:val="right"/>
        </w:pPr>
        <w:r>
          <w:fldChar w:fldCharType="begin"/>
        </w:r>
        <w:r>
          <w:instrText>PAGE   \* MERGEFORMAT</w:instrText>
        </w:r>
        <w:r>
          <w:fldChar w:fldCharType="separate"/>
        </w:r>
        <w:r w:rsidR="002F575A">
          <w:rPr>
            <w:noProof/>
          </w:rPr>
          <w:t>1</w:t>
        </w:r>
        <w:r>
          <w:fldChar w:fldCharType="end"/>
        </w:r>
      </w:p>
    </w:sdtContent>
  </w:sdt>
  <w:p w14:paraId="57582DB9" w14:textId="77777777" w:rsidR="00815735" w:rsidRDefault="0081573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75E5" w14:textId="77777777" w:rsidR="00CA2F13" w:rsidRDefault="00CA2F1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77C2">
      <w:rPr>
        <w:rStyle w:val="Numeropagina"/>
        <w:noProof/>
      </w:rPr>
      <w:t>14</w:t>
    </w:r>
    <w:r>
      <w:rPr>
        <w:rStyle w:val="Numeropagina"/>
      </w:rPr>
      <w:fldChar w:fldCharType="end"/>
    </w:r>
  </w:p>
  <w:p w14:paraId="3FCE9028" w14:textId="77777777" w:rsidR="00CA2F13" w:rsidRDefault="00CA2F13">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1A7D4" w14:textId="77777777" w:rsidR="00CA2F13" w:rsidRDefault="00CA2F13" w:rsidP="003332B2">
    <w:pPr>
      <w:pStyle w:val="Pidipagina"/>
    </w:pPr>
    <w:r w:rsidRPr="005B64E6">
      <w:rPr>
        <w:rFonts w:ascii="Arial" w:hAnsi="Arial" w:cs="Arial"/>
        <w:sz w:val="18"/>
        <w:szCs w:val="18"/>
      </w:rPr>
      <w:t>°</w:t>
    </w:r>
    <w:r w:rsidRPr="00B21BBA">
      <w:rPr>
        <w:rFonts w:ascii="Arial" w:hAnsi="Arial" w:cs="Arial"/>
        <w:sz w:val="16"/>
        <w:szCs w:val="16"/>
      </w:rPr>
      <w:t>Solo per i soggetti di età in</w:t>
    </w:r>
    <w:r>
      <w:rPr>
        <w:rFonts w:ascii="Arial" w:hAnsi="Arial" w:cs="Arial"/>
        <w:sz w:val="16"/>
        <w:szCs w:val="16"/>
      </w:rPr>
      <w:t xml:space="preserve">feriore ai 65 anni al </w:t>
    </w:r>
    <w:r w:rsidRPr="006E5A9C">
      <w:rPr>
        <w:rFonts w:ascii="Arial" w:hAnsi="Arial" w:cs="Arial"/>
        <w:sz w:val="16"/>
        <w:szCs w:val="16"/>
      </w:rPr>
      <w:t>31/12/</w:t>
    </w:r>
    <w:r w:rsidRPr="00FF4FBB">
      <w:rPr>
        <w:rFonts w:ascii="Arial" w:hAnsi="Arial" w:cs="Arial"/>
        <w:sz w:val="16"/>
        <w:szCs w:val="16"/>
      </w:rPr>
      <w:t>201</w:t>
    </w:r>
    <w:r w:rsidR="00760CE1">
      <w:rPr>
        <w:rFonts w:ascii="Arial" w:hAnsi="Arial" w:cs="Arial"/>
        <w:sz w:val="16"/>
        <w:szCs w:val="16"/>
      </w:rPr>
      <w:t>6</w:t>
    </w:r>
    <w:r w:rsidRPr="00CA1FB6">
      <w:rPr>
        <w:rFonts w:ascii="Arial" w:hAnsi="Arial" w:cs="Arial"/>
        <w:sz w:val="16"/>
        <w:szCs w:val="16"/>
      </w:rPr>
      <w:t xml:space="preserve"> </w:t>
    </w:r>
    <w:r>
      <w:rPr>
        <w:rFonts w:ascii="Arial" w:hAnsi="Arial" w:cs="Arial"/>
        <w:color w:val="C00000"/>
        <w:sz w:val="16"/>
        <w:szCs w:val="16"/>
      </w:rPr>
      <w:t xml:space="preserve">                                                                                                                     </w:t>
    </w:r>
    <w:r>
      <w:fldChar w:fldCharType="begin"/>
    </w:r>
    <w:r>
      <w:instrText>PAGE   \* MERGEFORMAT</w:instrText>
    </w:r>
    <w:r>
      <w:fldChar w:fldCharType="separate"/>
    </w:r>
    <w:r w:rsidR="00641894">
      <w:rPr>
        <w:noProof/>
      </w:rPr>
      <w:t>11</w:t>
    </w:r>
    <w:r>
      <w:fldChar w:fldCharType="end"/>
    </w:r>
  </w:p>
  <w:p w14:paraId="6B504C66" w14:textId="77777777" w:rsidR="00CA2F13" w:rsidRPr="005B64E6" w:rsidRDefault="00CA2F13">
    <w:pPr>
      <w:pStyle w:val="Pidipagina"/>
      <w:ind w:right="360"/>
      <w:jc w:val="both"/>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4690B" w14:textId="0B3CBA81" w:rsidR="00CA2F13" w:rsidRPr="00F54C60" w:rsidRDefault="00BC6FE7" w:rsidP="00F54C60">
    <w:pPr>
      <w:pStyle w:val="Pidipagina"/>
      <w:jc w:val="right"/>
    </w:pPr>
    <w:r>
      <w:t>1</w:t>
    </w:r>
    <w:r w:rsidR="001B5709">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CA91" w14:textId="7BFFA591" w:rsidR="00F54C60" w:rsidRPr="00F6021C" w:rsidRDefault="006C22C7" w:rsidP="003332B2">
    <w:pPr>
      <w:pStyle w:val="Pidipagina"/>
    </w:pPr>
    <w:r w:rsidRPr="00F6021C">
      <w:rPr>
        <w:rFonts w:ascii="Arial" w:hAnsi="Arial" w:cs="Arial"/>
        <w:sz w:val="16"/>
        <w:szCs w:val="16"/>
      </w:rPr>
      <w:t xml:space="preserve">° </w:t>
    </w:r>
    <w:r w:rsidRPr="00290456">
      <w:rPr>
        <w:rFonts w:ascii="Arial" w:hAnsi="Arial" w:cs="Arial"/>
        <w:sz w:val="16"/>
        <w:szCs w:val="16"/>
      </w:rPr>
      <w:t>Da indicare</w:t>
    </w:r>
    <w:r w:rsidR="00F6021C" w:rsidRPr="00290456">
      <w:rPr>
        <w:rFonts w:ascii="Arial" w:hAnsi="Arial" w:cs="Arial"/>
        <w:sz w:val="16"/>
        <w:szCs w:val="16"/>
      </w:rPr>
      <w:t>: per i soggetti appartenenti alle categorie B e C2; per i soggetti inseriti nella procedura di recupero sierotipico</w:t>
    </w:r>
    <w:r w:rsidR="00254181" w:rsidRPr="00290456">
      <w:rPr>
        <w:rFonts w:ascii="Arial" w:hAnsi="Arial" w:cs="Arial"/>
        <w:sz w:val="16"/>
        <w:szCs w:val="16"/>
      </w:rPr>
      <w:t>; per operatori sanitari e altre categorie di lavoratori</w:t>
    </w:r>
    <w:r w:rsidRPr="00290456">
      <w:rPr>
        <w:rFonts w:ascii="Arial" w:hAnsi="Arial" w:cs="Arial"/>
        <w:sz w:val="16"/>
        <w:szCs w:val="16"/>
      </w:rPr>
      <w:t xml:space="preserve"> </w:t>
    </w:r>
    <w:r w:rsidR="00F54C60" w:rsidRPr="00F6021C">
      <w:rPr>
        <w:rFonts w:ascii="Arial" w:hAnsi="Arial" w:cs="Arial"/>
        <w:sz w:val="16"/>
        <w:szCs w:val="16"/>
      </w:rPr>
      <w:t xml:space="preserve">                                                                                </w:t>
    </w:r>
    <w:r w:rsidR="0069009D" w:rsidRPr="00F6021C">
      <w:rPr>
        <w:rFonts w:ascii="Arial" w:hAnsi="Arial" w:cs="Arial"/>
        <w:sz w:val="16"/>
        <w:szCs w:val="16"/>
      </w:rPr>
      <w:t xml:space="preserve">         </w:t>
    </w:r>
    <w:r w:rsidR="00F54C60" w:rsidRPr="00F6021C">
      <w:rPr>
        <w:rFonts w:ascii="Arial" w:hAnsi="Arial" w:cs="Arial"/>
        <w:sz w:val="16"/>
        <w:szCs w:val="16"/>
      </w:rPr>
      <w:t xml:space="preserve">          </w:t>
    </w:r>
  </w:p>
  <w:p w14:paraId="29A8D10D" w14:textId="17DCFA36" w:rsidR="00F54C60" w:rsidRPr="005B64E6" w:rsidRDefault="00BC6FE7">
    <w:pPr>
      <w:pStyle w:val="Pidipagina"/>
      <w:ind w:right="360"/>
      <w:jc w:val="both"/>
      <w:rPr>
        <w:rFonts w:ascii="Arial" w:hAnsi="Arial" w:cs="Arial"/>
        <w:sz w:val="18"/>
        <w:szCs w:val="18"/>
      </w:rPr>
    </w:pPr>
    <w:r w:rsidRPr="002963ED">
      <w:rPr>
        <w:noProof/>
        <w:color w:val="FF0000"/>
      </w:rPr>
      <w:tab/>
    </w:r>
    <w:r>
      <w:rPr>
        <w:noProof/>
      </w:rPr>
      <w:tab/>
      <w:t>1</w:t>
    </w:r>
    <w:r w:rsidR="001B5709">
      <w:rPr>
        <w:noProof/>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07F8" w14:textId="77777777" w:rsidR="00D64019" w:rsidRDefault="00D64019">
    <w:r w:rsidRPr="005B64E6">
      <w:rPr>
        <w:rFonts w:ascii="Arial" w:hAnsi="Arial" w:cs="Arial"/>
        <w:sz w:val="18"/>
        <w:szCs w:val="18"/>
      </w:rPr>
      <w:t>°</w:t>
    </w:r>
    <w:r w:rsidRPr="00B21BBA">
      <w:rPr>
        <w:rFonts w:ascii="Arial" w:hAnsi="Arial" w:cs="Arial"/>
        <w:sz w:val="16"/>
        <w:szCs w:val="16"/>
      </w:rPr>
      <w:t>Solo per i soggetti di età in</w:t>
    </w:r>
    <w:r>
      <w:rPr>
        <w:rFonts w:ascii="Arial" w:hAnsi="Arial" w:cs="Arial"/>
        <w:sz w:val="16"/>
        <w:szCs w:val="16"/>
      </w:rPr>
      <w:t xml:space="preserve">feriore ai 65 anni al </w:t>
    </w:r>
    <w:r w:rsidRPr="006E5A9C">
      <w:rPr>
        <w:rFonts w:ascii="Arial" w:hAnsi="Arial" w:cs="Arial"/>
        <w:sz w:val="16"/>
        <w:szCs w:val="16"/>
      </w:rPr>
      <w:t>31/12/</w:t>
    </w:r>
    <w:r w:rsidRPr="00FF4FBB">
      <w:rPr>
        <w:rFonts w:ascii="Arial" w:hAnsi="Arial" w:cs="Arial"/>
        <w:sz w:val="16"/>
        <w:szCs w:val="16"/>
      </w:rPr>
      <w:t>201</w:t>
    </w:r>
    <w:r>
      <w:rPr>
        <w:rFonts w:ascii="Arial" w:hAnsi="Arial" w:cs="Arial"/>
        <w:sz w:val="16"/>
        <w:szCs w:val="16"/>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5A86" w14:textId="5565B76E" w:rsidR="00E43248" w:rsidRPr="00AB1AE7" w:rsidRDefault="00E43248" w:rsidP="00F54C60">
    <w:pPr>
      <w:pStyle w:val="Pidipagina"/>
      <w:jc w:val="right"/>
    </w:pPr>
    <w:r w:rsidRPr="00AB1AE7">
      <w:rPr>
        <w:rFonts w:ascii="Arial" w:hAnsi="Arial" w:cs="Arial"/>
        <w:sz w:val="16"/>
        <w:szCs w:val="16"/>
      </w:rPr>
      <w:t xml:space="preserve">                                                                                                                      </w:t>
    </w:r>
    <w:r w:rsidRPr="00AB1AE7">
      <w:fldChar w:fldCharType="begin"/>
    </w:r>
    <w:r w:rsidRPr="00AB1AE7">
      <w:instrText>PAGE   \* MERGEFORMAT</w:instrText>
    </w:r>
    <w:r w:rsidRPr="00AB1AE7">
      <w:fldChar w:fldCharType="separate"/>
    </w:r>
    <w:r w:rsidR="002F575A">
      <w:rPr>
        <w:noProof/>
      </w:rPr>
      <w:t>13</w:t>
    </w:r>
    <w:r w:rsidRPr="00AB1AE7">
      <w:fldChar w:fldCharType="end"/>
    </w:r>
  </w:p>
  <w:p w14:paraId="2D5DB56D" w14:textId="31F6DBF9" w:rsidR="00E43248" w:rsidRPr="00AB1AE7" w:rsidRDefault="000E44F6">
    <w:pPr>
      <w:pStyle w:val="Pidipagina"/>
      <w:ind w:right="360"/>
      <w:jc w:val="both"/>
      <w:rPr>
        <w:rFonts w:ascii="Arial" w:hAnsi="Arial" w:cs="Arial"/>
        <w:sz w:val="18"/>
        <w:szCs w:val="18"/>
      </w:rPr>
    </w:pPr>
    <w:r w:rsidRPr="00F6021C">
      <w:rPr>
        <w:rFonts w:ascii="Arial" w:hAnsi="Arial" w:cs="Arial"/>
        <w:sz w:val="16"/>
        <w:szCs w:val="16"/>
      </w:rPr>
      <w:t xml:space="preserve">° </w:t>
    </w:r>
    <w:r w:rsidRPr="00290456">
      <w:rPr>
        <w:rFonts w:ascii="Arial" w:hAnsi="Arial" w:cs="Arial"/>
        <w:sz w:val="16"/>
        <w:szCs w:val="16"/>
      </w:rPr>
      <w:t>Da indicare: per i soggetti</w:t>
    </w:r>
    <w:r>
      <w:rPr>
        <w:rFonts w:ascii="Arial" w:hAnsi="Arial" w:cs="Arial"/>
        <w:sz w:val="16"/>
        <w:szCs w:val="16"/>
      </w:rPr>
      <w:t xml:space="preserve"> di età superiore a 5 anni e inferiore a 65 anni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C0717" w14:textId="7317C2A1" w:rsidR="000E44F6" w:rsidRPr="00AB1AE7" w:rsidRDefault="000E44F6" w:rsidP="00F54C60">
    <w:pPr>
      <w:pStyle w:val="Pidipagina"/>
      <w:jc w:val="right"/>
    </w:pPr>
    <w:r w:rsidRPr="00AB1AE7">
      <w:rPr>
        <w:rFonts w:ascii="Arial" w:hAnsi="Arial" w:cs="Arial"/>
        <w:sz w:val="16"/>
        <w:szCs w:val="16"/>
      </w:rPr>
      <w:t xml:space="preserve">                                                                                                                      </w:t>
    </w:r>
    <w:r w:rsidRPr="00AB1AE7">
      <w:fldChar w:fldCharType="begin"/>
    </w:r>
    <w:r w:rsidRPr="00AB1AE7">
      <w:instrText>PAGE   \* MERGEFORMAT</w:instrText>
    </w:r>
    <w:r w:rsidRPr="00AB1AE7">
      <w:fldChar w:fldCharType="separate"/>
    </w:r>
    <w:r w:rsidR="002F575A">
      <w:rPr>
        <w:noProof/>
      </w:rPr>
      <w:t>15</w:t>
    </w:r>
    <w:r w:rsidRPr="00AB1AE7">
      <w:fldChar w:fldCharType="end"/>
    </w:r>
  </w:p>
  <w:p w14:paraId="16A8BC86" w14:textId="77777777" w:rsidR="000E44F6" w:rsidRPr="00AB1AE7" w:rsidRDefault="000E44F6">
    <w:pPr>
      <w:pStyle w:val="Pidipagina"/>
      <w:ind w:right="36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F37F1" w14:textId="77777777" w:rsidR="009642FF" w:rsidRDefault="009642FF" w:rsidP="0017304C">
      <w:r>
        <w:separator/>
      </w:r>
    </w:p>
  </w:footnote>
  <w:footnote w:type="continuationSeparator" w:id="0">
    <w:p w14:paraId="0D458774" w14:textId="77777777" w:rsidR="009642FF" w:rsidRDefault="009642FF" w:rsidP="0017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62F9D" w14:textId="77777777" w:rsidR="00600610" w:rsidRPr="00600610" w:rsidRDefault="00600610">
    <w:pPr>
      <w:pStyle w:val="Intestazione"/>
      <w:rPr>
        <w:rFonts w:ascii="Century Schoolbook" w:hAnsi="Century Schoolbook"/>
        <w:b/>
        <w:sz w:val="20"/>
        <w:szCs w:val="20"/>
        <w:u w:val="single"/>
      </w:rPr>
    </w:pPr>
    <w:r>
      <w:rPr>
        <w:rFonts w:ascii="Century Schoolbook" w:hAnsi="Century Schoolbook"/>
        <w:b/>
        <w:sz w:val="20"/>
        <w:szCs w:val="20"/>
        <w:u w:val="single"/>
      </w:rPr>
      <w:t>ALLEGATO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9C6A" w14:textId="77777777" w:rsidR="00CA2F13" w:rsidRPr="00C977C2" w:rsidRDefault="00C977C2" w:rsidP="00C977C2">
    <w:pPr>
      <w:jc w:val="center"/>
      <w:rPr>
        <w:rFonts w:ascii="Century Schoolbook" w:hAnsi="Century Schoolbook"/>
        <w:b/>
        <w:sz w:val="20"/>
        <w:szCs w:val="20"/>
      </w:rPr>
    </w:pPr>
    <w:r w:rsidRPr="00C977C2">
      <w:rPr>
        <w:rFonts w:ascii="Century Schoolbook" w:hAnsi="Century Schoolbook"/>
        <w:b/>
        <w:sz w:val="20"/>
        <w:szCs w:val="20"/>
      </w:rPr>
      <w:t xml:space="preserve">ALLEGATO  </w:t>
    </w:r>
    <w:r>
      <w:rPr>
        <w:rFonts w:ascii="Century Schoolbook" w:hAnsi="Century Schoolbook"/>
        <w:b/>
        <w:sz w:val="20"/>
        <w:szCs w:val="20"/>
      </w:rPr>
      <w:t xml:space="preserve">2 </w:t>
    </w:r>
    <w:r w:rsidRPr="00C977C2">
      <w:rPr>
        <w:rFonts w:ascii="Century Schoolbook" w:hAnsi="Century Schoolbook"/>
        <w:b/>
        <w:sz w:val="20"/>
        <w:szCs w:val="20"/>
      </w:rPr>
      <w:t>bis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BD624" w14:textId="77777777" w:rsidR="00CA2F13" w:rsidRPr="00A8293B" w:rsidRDefault="00CA2F13" w:rsidP="004D1A80">
    <w:pPr>
      <w:pStyle w:val="Intestazione"/>
      <w:jc w:val="center"/>
      <w:rPr>
        <w:rFonts w:ascii="Century Schoolbook" w:hAnsi="Century Schoolbook"/>
        <w:sz w:val="20"/>
        <w:szCs w:val="20"/>
      </w:rPr>
    </w:pPr>
    <w:r w:rsidRPr="00A8293B">
      <w:rPr>
        <w:rFonts w:ascii="Century Schoolbook" w:hAnsi="Century Schoolbook"/>
        <w:b/>
        <w:sz w:val="20"/>
        <w:szCs w:val="20"/>
      </w:rPr>
      <w:t xml:space="preserve">ALLEGATO </w:t>
    </w:r>
    <w:r w:rsidR="00D64019" w:rsidRPr="00A8293B">
      <w:rPr>
        <w:rFonts w:ascii="Century Schoolbook" w:hAnsi="Century Schoolbook"/>
        <w:b/>
        <w:sz w:val="20"/>
        <w:szCs w:val="20"/>
      </w:rPr>
      <w:t>2</w:t>
    </w:r>
    <w:r w:rsidR="001C41C1">
      <w:rPr>
        <w:rFonts w:ascii="Century Schoolbook" w:hAnsi="Century Schoolbook"/>
        <w:b/>
        <w:sz w:val="20"/>
        <w:szCs w:val="20"/>
      </w:rPr>
      <w:t xml:space="preserve"> </w:t>
    </w:r>
    <w:r w:rsidR="002963ED">
      <w:rPr>
        <w:rFonts w:ascii="Century Schoolbook" w:hAnsi="Century Schoolbook"/>
        <w:b/>
        <w:sz w:val="20"/>
        <w:szCs w:val="20"/>
      </w:rPr>
      <w:t>bis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4491B" w14:textId="77777777" w:rsidR="00CA2F13" w:rsidRPr="00D64019" w:rsidRDefault="00F54C60" w:rsidP="00F54C60">
    <w:pPr>
      <w:pStyle w:val="Intestazione"/>
      <w:tabs>
        <w:tab w:val="clear" w:pos="4819"/>
        <w:tab w:val="center" w:pos="4818"/>
        <w:tab w:val="left" w:pos="6432"/>
      </w:tabs>
    </w:pPr>
    <w:r>
      <w:rPr>
        <w:rFonts w:ascii="Century Schoolbook" w:hAnsi="Century Schoolbook"/>
        <w:b/>
        <w:sz w:val="20"/>
        <w:szCs w:val="20"/>
      </w:rPr>
      <w:tab/>
    </w:r>
    <w:r w:rsidR="00D64019" w:rsidRPr="00760CE1">
      <w:rPr>
        <w:rFonts w:ascii="Century Schoolbook" w:hAnsi="Century Schoolbook"/>
        <w:b/>
        <w:sz w:val="20"/>
        <w:szCs w:val="20"/>
      </w:rPr>
      <w:t xml:space="preserve">ALLEGATO </w:t>
    </w:r>
    <w:r w:rsidR="00D64019">
      <w:rPr>
        <w:rFonts w:ascii="Century Schoolbook" w:hAnsi="Century Schoolbook"/>
        <w:b/>
        <w:sz w:val="20"/>
        <w:szCs w:val="20"/>
      </w:rPr>
      <w:t>1</w:t>
    </w:r>
    <w:r>
      <w:rPr>
        <w:rFonts w:ascii="Century Schoolbook" w:hAnsi="Century Schoolbook"/>
        <w:b/>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5B051" w14:textId="77777777" w:rsidR="001C41C1" w:rsidRPr="00A8293B" w:rsidRDefault="001C41C1" w:rsidP="004D1A80">
    <w:pPr>
      <w:pStyle w:val="Intestazione"/>
      <w:jc w:val="center"/>
      <w:rPr>
        <w:rFonts w:ascii="Century Schoolbook" w:hAnsi="Century Schoolbook"/>
        <w:sz w:val="20"/>
        <w:szCs w:val="20"/>
      </w:rPr>
    </w:pPr>
    <w:r w:rsidRPr="00A8293B">
      <w:rPr>
        <w:rFonts w:ascii="Century Schoolbook" w:hAnsi="Century Schoolbook"/>
        <w:b/>
        <w:sz w:val="20"/>
        <w:szCs w:val="20"/>
      </w:rPr>
      <w:t>ALLEGATO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2BD2E" w14:textId="77777777" w:rsidR="00F54C60" w:rsidRPr="00D64019" w:rsidRDefault="00F54C60" w:rsidP="00F54C60">
    <w:pPr>
      <w:pStyle w:val="Intestazione"/>
      <w:tabs>
        <w:tab w:val="clear" w:pos="4819"/>
        <w:tab w:val="center" w:pos="4818"/>
        <w:tab w:val="left" w:pos="6432"/>
      </w:tabs>
    </w:pPr>
    <w:r>
      <w:rPr>
        <w:rFonts w:ascii="Century Schoolbook" w:hAnsi="Century Schoolbook"/>
        <w:b/>
        <w:sz w:val="20"/>
        <w:szCs w:val="20"/>
      </w:rPr>
      <w:tab/>
    </w:r>
    <w:r w:rsidRPr="00760CE1">
      <w:rPr>
        <w:rFonts w:ascii="Century Schoolbook" w:hAnsi="Century Schoolbook"/>
        <w:b/>
        <w:sz w:val="20"/>
        <w:szCs w:val="20"/>
      </w:rPr>
      <w:t xml:space="preserve">ALLEGATO </w:t>
    </w:r>
    <w:r>
      <w:rPr>
        <w:rFonts w:ascii="Century Schoolbook" w:hAnsi="Century Schoolbook"/>
        <w:b/>
        <w:sz w:val="20"/>
        <w:szCs w:val="20"/>
      </w:rPr>
      <w:t>1</w:t>
    </w:r>
    <w:r>
      <w:rPr>
        <w:rFonts w:ascii="Century Schoolbook" w:hAnsi="Century Schoolbook"/>
        <w:b/>
        <w:sz w:val="20"/>
        <w:szCs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0DE8" w14:textId="52D04B6A" w:rsidR="000D3641" w:rsidRPr="00E43248" w:rsidRDefault="00E43248" w:rsidP="00E43248">
    <w:pPr>
      <w:pStyle w:val="Intestazione"/>
      <w:jc w:val="center"/>
      <w:rPr>
        <w:rFonts w:ascii="Century Schoolbook" w:hAnsi="Century Schoolbook"/>
        <w:b/>
        <w:sz w:val="20"/>
        <w:szCs w:val="20"/>
      </w:rPr>
    </w:pPr>
    <w:r w:rsidRPr="00E43248">
      <w:rPr>
        <w:rFonts w:ascii="Century Schoolbook" w:hAnsi="Century Schoolbook"/>
        <w:b/>
        <w:sz w:val="20"/>
        <w:szCs w:val="20"/>
      </w:rPr>
      <w:t xml:space="preserve">ALLEGATO </w:t>
    </w:r>
    <w:r w:rsidR="00290456">
      <w:rPr>
        <w:rFonts w:ascii="Century Schoolbook" w:hAnsi="Century Schoolbook"/>
        <w:b/>
        <w:sz w:val="20"/>
        <w:szCs w:val="20"/>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D3CA1" w14:textId="6713F4C3" w:rsidR="00290456" w:rsidRPr="00E43248" w:rsidRDefault="00290456" w:rsidP="00E43248">
    <w:pPr>
      <w:pStyle w:val="Intestazione"/>
      <w:jc w:val="center"/>
      <w:rPr>
        <w:rFonts w:ascii="Century Schoolbook" w:hAnsi="Century Schoolbook"/>
        <w:b/>
        <w:sz w:val="20"/>
        <w:szCs w:val="20"/>
      </w:rPr>
    </w:pPr>
    <w:r w:rsidRPr="00E43248">
      <w:rPr>
        <w:rFonts w:ascii="Century Schoolbook" w:hAnsi="Century Schoolbook"/>
        <w:b/>
        <w:sz w:val="20"/>
        <w:szCs w:val="20"/>
      </w:rPr>
      <w:t xml:space="preserve">ALLEGATO </w:t>
    </w:r>
    <w:r>
      <w:rPr>
        <w:rFonts w:ascii="Century Schoolbook" w:hAnsi="Century Schoolbook"/>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F"/>
    <w:name w:val="WW8Num15"/>
    <w:lvl w:ilvl="0">
      <w:start w:val="1"/>
      <w:numFmt w:val="decimal"/>
      <w:lvlText w:val="%1."/>
      <w:lvlJc w:val="left"/>
      <w:pPr>
        <w:tabs>
          <w:tab w:val="num" w:pos="357"/>
        </w:tabs>
        <w:ind w:left="357" w:hanging="357"/>
      </w:pPr>
    </w:lvl>
    <w:lvl w:ilvl="1">
      <w:start w:val="1"/>
      <w:numFmt w:val="lowerLetter"/>
      <w:lvlText w:val="%2."/>
      <w:lvlJc w:val="left"/>
      <w:pPr>
        <w:tabs>
          <w:tab w:val="num" w:pos="1247"/>
        </w:tabs>
        <w:ind w:left="1398" w:hanging="547"/>
      </w:p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rPr>
        <w:rFonts w:ascii="Wingdings" w:hAnsi="Wingdings"/>
      </w:rPr>
    </w:lvl>
    <w:lvl w:ilvl="4">
      <w:start w:val="1"/>
      <w:numFmt w:val="decimal"/>
      <w:lvlText w:val="%5."/>
      <w:lvlJc w:val="left"/>
      <w:pPr>
        <w:tabs>
          <w:tab w:val="num" w:pos="3600"/>
        </w:tabs>
        <w:ind w:left="3600" w:hanging="360"/>
      </w:pPr>
      <w:rPr>
        <w:rFonts w:ascii="Wingdings" w:hAnsi="Wingdings"/>
      </w:rPr>
    </w:lvl>
    <w:lvl w:ilvl="5">
      <w:start w:val="1"/>
      <w:numFmt w:val="decimal"/>
      <w:lvlText w:val="%6."/>
      <w:lvlJc w:val="left"/>
      <w:pPr>
        <w:tabs>
          <w:tab w:val="num" w:pos="4320"/>
        </w:tabs>
        <w:ind w:left="4320" w:hanging="360"/>
      </w:pPr>
      <w:rPr>
        <w:rFonts w:ascii="Wingdings" w:hAnsi="Wingdings"/>
      </w:rPr>
    </w:lvl>
    <w:lvl w:ilvl="6">
      <w:start w:val="1"/>
      <w:numFmt w:val="decimal"/>
      <w:lvlText w:val="%7."/>
      <w:lvlJc w:val="left"/>
      <w:pPr>
        <w:tabs>
          <w:tab w:val="num" w:pos="5040"/>
        </w:tabs>
        <w:ind w:left="5040" w:hanging="360"/>
      </w:pPr>
      <w:rPr>
        <w:rFonts w:ascii="Wingdings" w:hAnsi="Wingdings"/>
      </w:rPr>
    </w:lvl>
    <w:lvl w:ilvl="7">
      <w:start w:val="1"/>
      <w:numFmt w:val="decimal"/>
      <w:lvlText w:val="%8."/>
      <w:lvlJc w:val="left"/>
      <w:pPr>
        <w:tabs>
          <w:tab w:val="num" w:pos="5760"/>
        </w:tabs>
        <w:ind w:left="5760" w:hanging="360"/>
      </w:pPr>
      <w:rPr>
        <w:rFonts w:ascii="Wingdings" w:hAnsi="Wingdings"/>
      </w:rPr>
    </w:lvl>
    <w:lvl w:ilvl="8">
      <w:start w:val="1"/>
      <w:numFmt w:val="decimal"/>
      <w:lvlText w:val="%9."/>
      <w:lvlJc w:val="left"/>
      <w:pPr>
        <w:tabs>
          <w:tab w:val="num" w:pos="6480"/>
        </w:tabs>
        <w:ind w:left="6480" w:hanging="360"/>
      </w:pPr>
      <w:rPr>
        <w:rFonts w:ascii="Wingdings" w:hAnsi="Wingdings"/>
      </w:rPr>
    </w:lvl>
  </w:abstractNum>
  <w:abstractNum w:abstractNumId="1" w15:restartNumberingAfterBreak="0">
    <w:nsid w:val="08044255"/>
    <w:multiLevelType w:val="singleLevel"/>
    <w:tmpl w:val="0FE41882"/>
    <w:name w:val="WW8Num14"/>
    <w:lvl w:ilvl="0">
      <w:start w:val="2"/>
      <w:numFmt w:val="lowerLetter"/>
      <w:lvlText w:val="%1)"/>
      <w:lvlJc w:val="left"/>
      <w:pPr>
        <w:tabs>
          <w:tab w:val="num" w:pos="360"/>
        </w:tabs>
        <w:ind w:left="360" w:hanging="360"/>
      </w:pPr>
    </w:lvl>
  </w:abstractNum>
  <w:abstractNum w:abstractNumId="2" w15:restartNumberingAfterBreak="0">
    <w:nsid w:val="0E0F0DB2"/>
    <w:multiLevelType w:val="hybridMultilevel"/>
    <w:tmpl w:val="419A00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216B75"/>
    <w:multiLevelType w:val="hybridMultilevel"/>
    <w:tmpl w:val="5FF8289E"/>
    <w:lvl w:ilvl="0" w:tplc="1EF2A0AE">
      <w:start w:val="1"/>
      <w:numFmt w:val="bullet"/>
      <w:lvlText w:val=""/>
      <w:lvlJc w:val="left"/>
      <w:pPr>
        <w:tabs>
          <w:tab w:val="num" w:pos="1066"/>
        </w:tabs>
        <w:ind w:left="1066" w:hanging="35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14225A3"/>
    <w:multiLevelType w:val="hybridMultilevel"/>
    <w:tmpl w:val="19C061AA"/>
    <w:lvl w:ilvl="0" w:tplc="04100003">
      <w:start w:val="1"/>
      <w:numFmt w:val="bullet"/>
      <w:lvlText w:val="o"/>
      <w:lvlJc w:val="left"/>
      <w:pPr>
        <w:ind w:left="1148" w:hanging="360"/>
      </w:pPr>
      <w:rPr>
        <w:rFonts w:ascii="Courier New" w:hAnsi="Courier New" w:cs="Courier New" w:hint="default"/>
      </w:rPr>
    </w:lvl>
    <w:lvl w:ilvl="1" w:tplc="04100003" w:tentative="1">
      <w:start w:val="1"/>
      <w:numFmt w:val="bullet"/>
      <w:lvlText w:val="o"/>
      <w:lvlJc w:val="left"/>
      <w:pPr>
        <w:ind w:left="1868" w:hanging="360"/>
      </w:pPr>
      <w:rPr>
        <w:rFonts w:ascii="Courier New" w:hAnsi="Courier New" w:cs="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cs="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cs="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5" w15:restartNumberingAfterBreak="0">
    <w:nsid w:val="247A17BE"/>
    <w:multiLevelType w:val="hybridMultilevel"/>
    <w:tmpl w:val="07581680"/>
    <w:lvl w:ilvl="0" w:tplc="9284594A">
      <w:start w:val="1"/>
      <w:numFmt w:val="bullet"/>
      <w:lvlText w:val=""/>
      <w:lvlJc w:val="left"/>
      <w:pPr>
        <w:tabs>
          <w:tab w:val="num" w:pos="924"/>
        </w:tabs>
        <w:ind w:left="924" w:hanging="3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537B4"/>
    <w:multiLevelType w:val="hybridMultilevel"/>
    <w:tmpl w:val="62D63F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2E0306"/>
    <w:multiLevelType w:val="hybridMultilevel"/>
    <w:tmpl w:val="A8DA5B5E"/>
    <w:lvl w:ilvl="0" w:tplc="09E615C0">
      <w:start w:val="3"/>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5B806B0"/>
    <w:multiLevelType w:val="multilevel"/>
    <w:tmpl w:val="3954A0CA"/>
    <w:lvl w:ilvl="0">
      <w:start w:val="1"/>
      <w:numFmt w:val="decimal"/>
      <w:lvlText w:val="%1."/>
      <w:lvlJc w:val="left"/>
      <w:pPr>
        <w:tabs>
          <w:tab w:val="num" w:pos="360"/>
        </w:tabs>
        <w:ind w:left="360" w:hanging="360"/>
      </w:pPr>
      <w:rPr>
        <w:rFonts w:ascii="Bookman Old Style" w:hAnsi="Bookman Old Style" w:hint="default"/>
        <w:b/>
        <w:i w:val="0"/>
        <w:color w:val="auto"/>
        <w:sz w:val="20"/>
      </w:rPr>
    </w:lvl>
    <w:lvl w:ilvl="1">
      <w:start w:val="11"/>
      <w:numFmt w:val="decimal"/>
      <w:lvlText w:val="%2."/>
      <w:lvlJc w:val="left"/>
      <w:pPr>
        <w:tabs>
          <w:tab w:val="num" w:pos="360"/>
        </w:tabs>
        <w:ind w:left="0" w:firstLine="0"/>
      </w:pPr>
      <w:rPr>
        <w:rFonts w:hint="default"/>
        <w:b/>
        <w:i w:val="0"/>
        <w:sz w:val="20"/>
        <w:szCs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606331E"/>
    <w:multiLevelType w:val="hybridMultilevel"/>
    <w:tmpl w:val="E1D098C8"/>
    <w:lvl w:ilvl="0" w:tplc="9508C4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C05A02"/>
    <w:multiLevelType w:val="hybridMultilevel"/>
    <w:tmpl w:val="FC3E965A"/>
    <w:lvl w:ilvl="0" w:tplc="E424FEC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3682E45"/>
    <w:multiLevelType w:val="hybridMultilevel"/>
    <w:tmpl w:val="5EA677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9A00F1"/>
    <w:multiLevelType w:val="hybridMultilevel"/>
    <w:tmpl w:val="B42CB248"/>
    <w:lvl w:ilvl="0" w:tplc="5ACE072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8D67D1"/>
    <w:multiLevelType w:val="singleLevel"/>
    <w:tmpl w:val="1596A294"/>
    <w:lvl w:ilvl="0">
      <w:start w:val="1"/>
      <w:numFmt w:val="lowerLetter"/>
      <w:lvlText w:val="%1)"/>
      <w:lvlJc w:val="left"/>
      <w:pPr>
        <w:tabs>
          <w:tab w:val="num" w:pos="720"/>
        </w:tabs>
        <w:ind w:left="720" w:hanging="360"/>
      </w:pPr>
      <w:rPr>
        <w:rFonts w:hint="default"/>
      </w:rPr>
    </w:lvl>
  </w:abstractNum>
  <w:abstractNum w:abstractNumId="14" w15:restartNumberingAfterBreak="0">
    <w:nsid w:val="4B843AF8"/>
    <w:multiLevelType w:val="hybridMultilevel"/>
    <w:tmpl w:val="5EDEF5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DE2B1E"/>
    <w:multiLevelType w:val="hybridMultilevel"/>
    <w:tmpl w:val="B9568B3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A6E72E9"/>
    <w:multiLevelType w:val="hybridMultilevel"/>
    <w:tmpl w:val="3642DF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8F73FB"/>
    <w:multiLevelType w:val="hybridMultilevel"/>
    <w:tmpl w:val="27D0A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B93C33"/>
    <w:multiLevelType w:val="hybridMultilevel"/>
    <w:tmpl w:val="6338CE44"/>
    <w:lvl w:ilvl="0" w:tplc="B2DE8CD2">
      <w:start w:val="1"/>
      <w:numFmt w:val="bullet"/>
      <w:lvlText w:val=""/>
      <w:lvlJc w:val="left"/>
      <w:pPr>
        <w:ind w:left="1148" w:hanging="360"/>
      </w:pPr>
      <w:rPr>
        <w:rFonts w:ascii="Symbol" w:hAnsi="Symbol" w:hint="default"/>
      </w:rPr>
    </w:lvl>
    <w:lvl w:ilvl="1" w:tplc="04100003" w:tentative="1">
      <w:start w:val="1"/>
      <w:numFmt w:val="bullet"/>
      <w:lvlText w:val="o"/>
      <w:lvlJc w:val="left"/>
      <w:pPr>
        <w:ind w:left="1868" w:hanging="360"/>
      </w:pPr>
      <w:rPr>
        <w:rFonts w:ascii="Courier New" w:hAnsi="Courier New" w:cs="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cs="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cs="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19" w15:restartNumberingAfterBreak="0">
    <w:nsid w:val="5F1B4C03"/>
    <w:multiLevelType w:val="multilevel"/>
    <w:tmpl w:val="0000000F"/>
    <w:lvl w:ilvl="0">
      <w:start w:val="1"/>
      <w:numFmt w:val="decimal"/>
      <w:lvlText w:val="%1."/>
      <w:lvlJc w:val="left"/>
      <w:pPr>
        <w:tabs>
          <w:tab w:val="num" w:pos="357"/>
        </w:tabs>
        <w:ind w:left="357" w:hanging="357"/>
      </w:pPr>
    </w:lvl>
    <w:lvl w:ilvl="1">
      <w:start w:val="1"/>
      <w:numFmt w:val="lowerLetter"/>
      <w:lvlText w:val="%2."/>
      <w:lvlJc w:val="left"/>
      <w:pPr>
        <w:tabs>
          <w:tab w:val="num" w:pos="1247"/>
        </w:tabs>
        <w:ind w:left="1398" w:hanging="547"/>
      </w:p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rPr>
        <w:rFonts w:ascii="Wingdings" w:hAnsi="Wingdings"/>
      </w:rPr>
    </w:lvl>
    <w:lvl w:ilvl="4">
      <w:start w:val="1"/>
      <w:numFmt w:val="decimal"/>
      <w:lvlText w:val="%5."/>
      <w:lvlJc w:val="left"/>
      <w:pPr>
        <w:tabs>
          <w:tab w:val="num" w:pos="3600"/>
        </w:tabs>
        <w:ind w:left="3600" w:hanging="360"/>
      </w:pPr>
      <w:rPr>
        <w:rFonts w:ascii="Wingdings" w:hAnsi="Wingdings"/>
      </w:rPr>
    </w:lvl>
    <w:lvl w:ilvl="5">
      <w:start w:val="1"/>
      <w:numFmt w:val="decimal"/>
      <w:lvlText w:val="%6."/>
      <w:lvlJc w:val="left"/>
      <w:pPr>
        <w:tabs>
          <w:tab w:val="num" w:pos="4320"/>
        </w:tabs>
        <w:ind w:left="4320" w:hanging="360"/>
      </w:pPr>
      <w:rPr>
        <w:rFonts w:ascii="Wingdings" w:hAnsi="Wingdings"/>
      </w:rPr>
    </w:lvl>
    <w:lvl w:ilvl="6">
      <w:start w:val="1"/>
      <w:numFmt w:val="decimal"/>
      <w:lvlText w:val="%7."/>
      <w:lvlJc w:val="left"/>
      <w:pPr>
        <w:tabs>
          <w:tab w:val="num" w:pos="5040"/>
        </w:tabs>
        <w:ind w:left="5040" w:hanging="360"/>
      </w:pPr>
      <w:rPr>
        <w:rFonts w:ascii="Wingdings" w:hAnsi="Wingdings"/>
      </w:rPr>
    </w:lvl>
    <w:lvl w:ilvl="7">
      <w:start w:val="1"/>
      <w:numFmt w:val="decimal"/>
      <w:lvlText w:val="%8."/>
      <w:lvlJc w:val="left"/>
      <w:pPr>
        <w:tabs>
          <w:tab w:val="num" w:pos="5760"/>
        </w:tabs>
        <w:ind w:left="5760" w:hanging="360"/>
      </w:pPr>
      <w:rPr>
        <w:rFonts w:ascii="Wingdings" w:hAnsi="Wingdings"/>
      </w:rPr>
    </w:lvl>
    <w:lvl w:ilvl="8">
      <w:start w:val="1"/>
      <w:numFmt w:val="decimal"/>
      <w:lvlText w:val="%9."/>
      <w:lvlJc w:val="left"/>
      <w:pPr>
        <w:tabs>
          <w:tab w:val="num" w:pos="6480"/>
        </w:tabs>
        <w:ind w:left="6480" w:hanging="360"/>
      </w:pPr>
      <w:rPr>
        <w:rFonts w:ascii="Wingdings" w:hAnsi="Wingdings"/>
      </w:rPr>
    </w:lvl>
  </w:abstractNum>
  <w:abstractNum w:abstractNumId="20" w15:restartNumberingAfterBreak="0">
    <w:nsid w:val="608645FC"/>
    <w:multiLevelType w:val="multilevel"/>
    <w:tmpl w:val="8A54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C4EB3"/>
    <w:multiLevelType w:val="hybridMultilevel"/>
    <w:tmpl w:val="FA2E791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924"/>
        </w:tabs>
        <w:ind w:left="924" w:hanging="567"/>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40D0B"/>
    <w:multiLevelType w:val="hybridMultilevel"/>
    <w:tmpl w:val="407A1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FC2784"/>
    <w:multiLevelType w:val="hybridMultilevel"/>
    <w:tmpl w:val="BB260F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BD5F50"/>
    <w:multiLevelType w:val="hybridMultilevel"/>
    <w:tmpl w:val="C972C1C4"/>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num w:numId="1">
    <w:abstractNumId w:val="21"/>
  </w:num>
  <w:num w:numId="2">
    <w:abstractNumId w:val="15"/>
  </w:num>
  <w:num w:numId="3">
    <w:abstractNumId w:val="5"/>
  </w:num>
  <w:num w:numId="4">
    <w:abstractNumId w:val="3"/>
  </w:num>
  <w:num w:numId="5">
    <w:abstractNumId w:val="20"/>
  </w:num>
  <w:num w:numId="6">
    <w:abstractNumId w:val="11"/>
  </w:num>
  <w:num w:numId="7">
    <w:abstractNumId w:val="2"/>
  </w:num>
  <w:num w:numId="8">
    <w:abstractNumId w:val="23"/>
  </w:num>
  <w:num w:numId="9">
    <w:abstractNumId w:val="17"/>
  </w:num>
  <w:num w:numId="10">
    <w:abstractNumId w:val="14"/>
  </w:num>
  <w:num w:numId="11">
    <w:abstractNumId w:val="10"/>
  </w:num>
  <w:num w:numId="12">
    <w:abstractNumId w:val="22"/>
  </w:num>
  <w:num w:numId="13">
    <w:abstractNumId w:val="13"/>
  </w:num>
  <w:num w:numId="14">
    <w:abstractNumId w:val="1"/>
  </w:num>
  <w:num w:numId="15">
    <w:abstractNumId w:val="9"/>
  </w:num>
  <w:num w:numId="16">
    <w:abstractNumId w:val="0"/>
  </w:num>
  <w:num w:numId="17">
    <w:abstractNumId w:val="6"/>
  </w:num>
  <w:num w:numId="18">
    <w:abstractNumId w:val="16"/>
  </w:num>
  <w:num w:numId="19">
    <w:abstractNumId w:val="12"/>
  </w:num>
  <w:num w:numId="20">
    <w:abstractNumId w:val="7"/>
  </w:num>
  <w:num w:numId="21">
    <w:abstractNumId w:val="19"/>
  </w:num>
  <w:num w:numId="22">
    <w:abstractNumId w:val="24"/>
  </w:num>
  <w:num w:numId="23">
    <w:abstractNumId w:val="18"/>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4C"/>
    <w:rsid w:val="00000BE6"/>
    <w:rsid w:val="00010C0B"/>
    <w:rsid w:val="000143C8"/>
    <w:rsid w:val="00020A36"/>
    <w:rsid w:val="000311F8"/>
    <w:rsid w:val="00033798"/>
    <w:rsid w:val="00033FA6"/>
    <w:rsid w:val="000422FF"/>
    <w:rsid w:val="00047ED1"/>
    <w:rsid w:val="00050698"/>
    <w:rsid w:val="00053AEE"/>
    <w:rsid w:val="00056584"/>
    <w:rsid w:val="00063FFB"/>
    <w:rsid w:val="000640D9"/>
    <w:rsid w:val="00070590"/>
    <w:rsid w:val="00086EB7"/>
    <w:rsid w:val="000C0220"/>
    <w:rsid w:val="000C11F7"/>
    <w:rsid w:val="000D1851"/>
    <w:rsid w:val="000D3641"/>
    <w:rsid w:val="000D4140"/>
    <w:rsid w:val="000E16C7"/>
    <w:rsid w:val="000E44F6"/>
    <w:rsid w:val="000F1BCE"/>
    <w:rsid w:val="00103D0A"/>
    <w:rsid w:val="00105043"/>
    <w:rsid w:val="001076FB"/>
    <w:rsid w:val="0011039B"/>
    <w:rsid w:val="00112485"/>
    <w:rsid w:val="00116055"/>
    <w:rsid w:val="00116B7B"/>
    <w:rsid w:val="001312DB"/>
    <w:rsid w:val="00135F3A"/>
    <w:rsid w:val="0014237F"/>
    <w:rsid w:val="00143750"/>
    <w:rsid w:val="00146BFF"/>
    <w:rsid w:val="00155361"/>
    <w:rsid w:val="00157D47"/>
    <w:rsid w:val="00161AE2"/>
    <w:rsid w:val="00164302"/>
    <w:rsid w:val="0017304C"/>
    <w:rsid w:val="00176C7F"/>
    <w:rsid w:val="001848FB"/>
    <w:rsid w:val="001A6BE2"/>
    <w:rsid w:val="001B5709"/>
    <w:rsid w:val="001C41C1"/>
    <w:rsid w:val="001C4BA6"/>
    <w:rsid w:val="001D0207"/>
    <w:rsid w:val="001D04C2"/>
    <w:rsid w:val="001D2CD7"/>
    <w:rsid w:val="001E3331"/>
    <w:rsid w:val="002037B7"/>
    <w:rsid w:val="00211693"/>
    <w:rsid w:val="0023379F"/>
    <w:rsid w:val="00245DF7"/>
    <w:rsid w:val="0024778C"/>
    <w:rsid w:val="00253F9E"/>
    <w:rsid w:val="00254181"/>
    <w:rsid w:val="00256F28"/>
    <w:rsid w:val="002622ED"/>
    <w:rsid w:val="002708E5"/>
    <w:rsid w:val="002750C6"/>
    <w:rsid w:val="00290156"/>
    <w:rsid w:val="00290456"/>
    <w:rsid w:val="00291234"/>
    <w:rsid w:val="00291F05"/>
    <w:rsid w:val="002963ED"/>
    <w:rsid w:val="0029757B"/>
    <w:rsid w:val="002977FE"/>
    <w:rsid w:val="002A2DAF"/>
    <w:rsid w:val="002C2B4A"/>
    <w:rsid w:val="002E3677"/>
    <w:rsid w:val="002F1083"/>
    <w:rsid w:val="002F408E"/>
    <w:rsid w:val="002F575A"/>
    <w:rsid w:val="00301419"/>
    <w:rsid w:val="0030673F"/>
    <w:rsid w:val="00307993"/>
    <w:rsid w:val="003102C4"/>
    <w:rsid w:val="003111E0"/>
    <w:rsid w:val="003123B9"/>
    <w:rsid w:val="00320BCA"/>
    <w:rsid w:val="00325BAE"/>
    <w:rsid w:val="00351CEB"/>
    <w:rsid w:val="003577A2"/>
    <w:rsid w:val="003618D7"/>
    <w:rsid w:val="003A01C5"/>
    <w:rsid w:val="003A4502"/>
    <w:rsid w:val="003A5F70"/>
    <w:rsid w:val="003B18C0"/>
    <w:rsid w:val="003B43D1"/>
    <w:rsid w:val="003C2D07"/>
    <w:rsid w:val="003C35D6"/>
    <w:rsid w:val="003D42E6"/>
    <w:rsid w:val="003E0130"/>
    <w:rsid w:val="003F5DD8"/>
    <w:rsid w:val="004008A1"/>
    <w:rsid w:val="00404174"/>
    <w:rsid w:val="00405244"/>
    <w:rsid w:val="00405578"/>
    <w:rsid w:val="00414AFC"/>
    <w:rsid w:val="00415357"/>
    <w:rsid w:val="004233F0"/>
    <w:rsid w:val="00441DA2"/>
    <w:rsid w:val="00443240"/>
    <w:rsid w:val="00461709"/>
    <w:rsid w:val="004671ED"/>
    <w:rsid w:val="00470264"/>
    <w:rsid w:val="00476907"/>
    <w:rsid w:val="0048045C"/>
    <w:rsid w:val="00486E23"/>
    <w:rsid w:val="004A033F"/>
    <w:rsid w:val="004B17CE"/>
    <w:rsid w:val="004B2799"/>
    <w:rsid w:val="004C5B68"/>
    <w:rsid w:val="004D12A1"/>
    <w:rsid w:val="004E35BC"/>
    <w:rsid w:val="00504934"/>
    <w:rsid w:val="00525A01"/>
    <w:rsid w:val="00533D3B"/>
    <w:rsid w:val="005426CA"/>
    <w:rsid w:val="00553D3A"/>
    <w:rsid w:val="00556172"/>
    <w:rsid w:val="00560A8B"/>
    <w:rsid w:val="00566B22"/>
    <w:rsid w:val="00571670"/>
    <w:rsid w:val="00591AD7"/>
    <w:rsid w:val="005952EF"/>
    <w:rsid w:val="005A53C7"/>
    <w:rsid w:val="005B4115"/>
    <w:rsid w:val="005C1384"/>
    <w:rsid w:val="005C50A0"/>
    <w:rsid w:val="005C7B3C"/>
    <w:rsid w:val="005D10A9"/>
    <w:rsid w:val="005D4C7F"/>
    <w:rsid w:val="005E38FF"/>
    <w:rsid w:val="005F1DCD"/>
    <w:rsid w:val="00600610"/>
    <w:rsid w:val="006034C8"/>
    <w:rsid w:val="00604A38"/>
    <w:rsid w:val="00604FC7"/>
    <w:rsid w:val="006156D9"/>
    <w:rsid w:val="0062266F"/>
    <w:rsid w:val="00631520"/>
    <w:rsid w:val="00635239"/>
    <w:rsid w:val="006417A7"/>
    <w:rsid w:val="00641894"/>
    <w:rsid w:val="0064663E"/>
    <w:rsid w:val="00661705"/>
    <w:rsid w:val="006629E8"/>
    <w:rsid w:val="00666FD4"/>
    <w:rsid w:val="006776CD"/>
    <w:rsid w:val="0069009D"/>
    <w:rsid w:val="00690D30"/>
    <w:rsid w:val="006A46C6"/>
    <w:rsid w:val="006B30E8"/>
    <w:rsid w:val="006C22C7"/>
    <w:rsid w:val="006C3A1E"/>
    <w:rsid w:val="006C41FB"/>
    <w:rsid w:val="00711435"/>
    <w:rsid w:val="007222E5"/>
    <w:rsid w:val="00725406"/>
    <w:rsid w:val="007261DF"/>
    <w:rsid w:val="00726488"/>
    <w:rsid w:val="00735850"/>
    <w:rsid w:val="00741288"/>
    <w:rsid w:val="0074698C"/>
    <w:rsid w:val="00755C87"/>
    <w:rsid w:val="007575FE"/>
    <w:rsid w:val="00760CE1"/>
    <w:rsid w:val="00773081"/>
    <w:rsid w:val="00774442"/>
    <w:rsid w:val="00774912"/>
    <w:rsid w:val="007819D3"/>
    <w:rsid w:val="007848C5"/>
    <w:rsid w:val="00785FD3"/>
    <w:rsid w:val="00787AE4"/>
    <w:rsid w:val="007A1BDF"/>
    <w:rsid w:val="007B35A5"/>
    <w:rsid w:val="007C1E84"/>
    <w:rsid w:val="007C4D07"/>
    <w:rsid w:val="007D24B4"/>
    <w:rsid w:val="007D2C2C"/>
    <w:rsid w:val="007D3D2A"/>
    <w:rsid w:val="007E0076"/>
    <w:rsid w:val="00807BCD"/>
    <w:rsid w:val="0081380F"/>
    <w:rsid w:val="00815735"/>
    <w:rsid w:val="00822DEC"/>
    <w:rsid w:val="008339CB"/>
    <w:rsid w:val="00834119"/>
    <w:rsid w:val="00834AB2"/>
    <w:rsid w:val="00840160"/>
    <w:rsid w:val="008455B4"/>
    <w:rsid w:val="008471F0"/>
    <w:rsid w:val="00883E24"/>
    <w:rsid w:val="008853D8"/>
    <w:rsid w:val="008941AA"/>
    <w:rsid w:val="008C67DD"/>
    <w:rsid w:val="008E05E6"/>
    <w:rsid w:val="008E3405"/>
    <w:rsid w:val="008F320A"/>
    <w:rsid w:val="00916B92"/>
    <w:rsid w:val="0094365D"/>
    <w:rsid w:val="00957AF8"/>
    <w:rsid w:val="009617C8"/>
    <w:rsid w:val="009642FF"/>
    <w:rsid w:val="009728F9"/>
    <w:rsid w:val="0097518B"/>
    <w:rsid w:val="009A0BEC"/>
    <w:rsid w:val="009A1A02"/>
    <w:rsid w:val="009A32D0"/>
    <w:rsid w:val="009A717F"/>
    <w:rsid w:val="009B5205"/>
    <w:rsid w:val="009B7E63"/>
    <w:rsid w:val="009D1A54"/>
    <w:rsid w:val="009D41FF"/>
    <w:rsid w:val="009D7D4D"/>
    <w:rsid w:val="009F5448"/>
    <w:rsid w:val="00A07032"/>
    <w:rsid w:val="00A129A3"/>
    <w:rsid w:val="00A166A4"/>
    <w:rsid w:val="00A307B3"/>
    <w:rsid w:val="00A30972"/>
    <w:rsid w:val="00A31076"/>
    <w:rsid w:val="00A41E57"/>
    <w:rsid w:val="00A46745"/>
    <w:rsid w:val="00A6091A"/>
    <w:rsid w:val="00A60BF0"/>
    <w:rsid w:val="00A722F0"/>
    <w:rsid w:val="00A77E8E"/>
    <w:rsid w:val="00A80BA8"/>
    <w:rsid w:val="00A8293B"/>
    <w:rsid w:val="00A9665E"/>
    <w:rsid w:val="00A97679"/>
    <w:rsid w:val="00AB1558"/>
    <w:rsid w:val="00AB1AE7"/>
    <w:rsid w:val="00AB3A9C"/>
    <w:rsid w:val="00AB433D"/>
    <w:rsid w:val="00AB5352"/>
    <w:rsid w:val="00AB555A"/>
    <w:rsid w:val="00AC1C9F"/>
    <w:rsid w:val="00AC7335"/>
    <w:rsid w:val="00AD1861"/>
    <w:rsid w:val="00AD7251"/>
    <w:rsid w:val="00AE4C84"/>
    <w:rsid w:val="00AE67F4"/>
    <w:rsid w:val="00AF2FD1"/>
    <w:rsid w:val="00AF7086"/>
    <w:rsid w:val="00AF70B8"/>
    <w:rsid w:val="00B031E8"/>
    <w:rsid w:val="00B05A7F"/>
    <w:rsid w:val="00B11AD9"/>
    <w:rsid w:val="00B15314"/>
    <w:rsid w:val="00B3012A"/>
    <w:rsid w:val="00B34D0B"/>
    <w:rsid w:val="00B35860"/>
    <w:rsid w:val="00B408DB"/>
    <w:rsid w:val="00B40D5A"/>
    <w:rsid w:val="00B41775"/>
    <w:rsid w:val="00B42B87"/>
    <w:rsid w:val="00B64FFD"/>
    <w:rsid w:val="00B715F9"/>
    <w:rsid w:val="00B72EDB"/>
    <w:rsid w:val="00B77166"/>
    <w:rsid w:val="00B77E96"/>
    <w:rsid w:val="00B978F9"/>
    <w:rsid w:val="00BA2CA5"/>
    <w:rsid w:val="00BA4E47"/>
    <w:rsid w:val="00BA7952"/>
    <w:rsid w:val="00BB19C2"/>
    <w:rsid w:val="00BB44E2"/>
    <w:rsid w:val="00BC6FE7"/>
    <w:rsid w:val="00BD03A6"/>
    <w:rsid w:val="00BD4FF0"/>
    <w:rsid w:val="00BD6213"/>
    <w:rsid w:val="00BE681C"/>
    <w:rsid w:val="00BE7C49"/>
    <w:rsid w:val="00BF2FC7"/>
    <w:rsid w:val="00BF4A2A"/>
    <w:rsid w:val="00BF6C4D"/>
    <w:rsid w:val="00C03F00"/>
    <w:rsid w:val="00C1163E"/>
    <w:rsid w:val="00C141FD"/>
    <w:rsid w:val="00C16EE8"/>
    <w:rsid w:val="00C360EE"/>
    <w:rsid w:val="00C50C81"/>
    <w:rsid w:val="00C6613B"/>
    <w:rsid w:val="00C7553B"/>
    <w:rsid w:val="00C8283E"/>
    <w:rsid w:val="00C9469A"/>
    <w:rsid w:val="00C96F3A"/>
    <w:rsid w:val="00C977C2"/>
    <w:rsid w:val="00CA2A1F"/>
    <w:rsid w:val="00CA2F13"/>
    <w:rsid w:val="00CB214B"/>
    <w:rsid w:val="00CB3B55"/>
    <w:rsid w:val="00CD539E"/>
    <w:rsid w:val="00CE209F"/>
    <w:rsid w:val="00CE573A"/>
    <w:rsid w:val="00CF1D42"/>
    <w:rsid w:val="00D20CC5"/>
    <w:rsid w:val="00D35736"/>
    <w:rsid w:val="00D54AF1"/>
    <w:rsid w:val="00D626E7"/>
    <w:rsid w:val="00D64019"/>
    <w:rsid w:val="00D66D45"/>
    <w:rsid w:val="00D671B6"/>
    <w:rsid w:val="00D7182B"/>
    <w:rsid w:val="00D81D41"/>
    <w:rsid w:val="00D9081E"/>
    <w:rsid w:val="00D91555"/>
    <w:rsid w:val="00D9707D"/>
    <w:rsid w:val="00DA56FC"/>
    <w:rsid w:val="00DA611F"/>
    <w:rsid w:val="00DB7FCE"/>
    <w:rsid w:val="00DD4671"/>
    <w:rsid w:val="00DE4911"/>
    <w:rsid w:val="00DF0838"/>
    <w:rsid w:val="00DF23A6"/>
    <w:rsid w:val="00DF42F1"/>
    <w:rsid w:val="00DF5049"/>
    <w:rsid w:val="00E046F3"/>
    <w:rsid w:val="00E14963"/>
    <w:rsid w:val="00E175B0"/>
    <w:rsid w:val="00E21FAF"/>
    <w:rsid w:val="00E26FE6"/>
    <w:rsid w:val="00E27CA6"/>
    <w:rsid w:val="00E36A3D"/>
    <w:rsid w:val="00E43248"/>
    <w:rsid w:val="00E47574"/>
    <w:rsid w:val="00E50126"/>
    <w:rsid w:val="00E54AB9"/>
    <w:rsid w:val="00E60D7C"/>
    <w:rsid w:val="00E64CFA"/>
    <w:rsid w:val="00E76587"/>
    <w:rsid w:val="00E84448"/>
    <w:rsid w:val="00E84B70"/>
    <w:rsid w:val="00E866EA"/>
    <w:rsid w:val="00E86C7E"/>
    <w:rsid w:val="00E900C0"/>
    <w:rsid w:val="00E96E39"/>
    <w:rsid w:val="00EA51BA"/>
    <w:rsid w:val="00EC0A04"/>
    <w:rsid w:val="00EC2D12"/>
    <w:rsid w:val="00ED1901"/>
    <w:rsid w:val="00EF462B"/>
    <w:rsid w:val="00EF6967"/>
    <w:rsid w:val="00F01CBF"/>
    <w:rsid w:val="00F1318B"/>
    <w:rsid w:val="00F132C4"/>
    <w:rsid w:val="00F17F5D"/>
    <w:rsid w:val="00F20950"/>
    <w:rsid w:val="00F27511"/>
    <w:rsid w:val="00F30282"/>
    <w:rsid w:val="00F310E7"/>
    <w:rsid w:val="00F32ECC"/>
    <w:rsid w:val="00F3470F"/>
    <w:rsid w:val="00F358F9"/>
    <w:rsid w:val="00F41C48"/>
    <w:rsid w:val="00F47212"/>
    <w:rsid w:val="00F475AB"/>
    <w:rsid w:val="00F54C60"/>
    <w:rsid w:val="00F56A47"/>
    <w:rsid w:val="00F6021C"/>
    <w:rsid w:val="00F62B64"/>
    <w:rsid w:val="00F64B0E"/>
    <w:rsid w:val="00F77F10"/>
    <w:rsid w:val="00FA056A"/>
    <w:rsid w:val="00FA17E1"/>
    <w:rsid w:val="00FA2451"/>
    <w:rsid w:val="00FA2B4E"/>
    <w:rsid w:val="00FB05C0"/>
    <w:rsid w:val="00FB2543"/>
    <w:rsid w:val="00FC0774"/>
    <w:rsid w:val="00FC5EBB"/>
    <w:rsid w:val="00FD4249"/>
    <w:rsid w:val="00FD6B11"/>
    <w:rsid w:val="00FE5BE9"/>
    <w:rsid w:val="00FF2FBF"/>
    <w:rsid w:val="00FF5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963A"/>
  <w15:docId w15:val="{92C5DCF1-48F4-42DC-A0FC-24EA3E61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1E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2F13"/>
    <w:pPr>
      <w:keepNext/>
      <w:outlineLvl w:val="0"/>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7304C"/>
    <w:pPr>
      <w:spacing w:before="240"/>
      <w:jc w:val="both"/>
    </w:pPr>
    <w:rPr>
      <w:rFonts w:ascii="Arial" w:hAnsi="Arial" w:cs="Arial"/>
      <w:i/>
      <w:sz w:val="22"/>
      <w:szCs w:val="22"/>
      <w:u w:val="single"/>
    </w:rPr>
  </w:style>
  <w:style w:type="character" w:customStyle="1" w:styleId="CorpotestoCarattere">
    <w:name w:val="Corpo testo Carattere"/>
    <w:basedOn w:val="Carpredefinitoparagrafo"/>
    <w:link w:val="Corpotesto"/>
    <w:rsid w:val="0017304C"/>
    <w:rPr>
      <w:rFonts w:ascii="Arial" w:eastAsia="Times New Roman" w:hAnsi="Arial" w:cs="Arial"/>
      <w:i/>
      <w:u w:val="single"/>
      <w:lang w:eastAsia="it-IT"/>
    </w:rPr>
  </w:style>
  <w:style w:type="paragraph" w:styleId="Corpodeltesto3">
    <w:name w:val="Body Text 3"/>
    <w:basedOn w:val="Normale"/>
    <w:link w:val="Corpodeltesto3Carattere"/>
    <w:rsid w:val="0017304C"/>
    <w:pPr>
      <w:spacing w:before="120"/>
      <w:jc w:val="center"/>
    </w:pPr>
    <w:rPr>
      <w:rFonts w:ascii="Arial" w:hAnsi="Arial" w:cs="Arial"/>
      <w:b/>
      <w:sz w:val="22"/>
      <w:szCs w:val="22"/>
    </w:rPr>
  </w:style>
  <w:style w:type="character" w:customStyle="1" w:styleId="Corpodeltesto3Carattere">
    <w:name w:val="Corpo del testo 3 Carattere"/>
    <w:basedOn w:val="Carpredefinitoparagrafo"/>
    <w:link w:val="Corpodeltesto3"/>
    <w:rsid w:val="0017304C"/>
    <w:rPr>
      <w:rFonts w:ascii="Arial" w:eastAsia="Times New Roman" w:hAnsi="Arial" w:cs="Arial"/>
      <w:b/>
      <w:lang w:eastAsia="it-IT"/>
    </w:rPr>
  </w:style>
  <w:style w:type="paragraph" w:styleId="Testonotaapidipagina">
    <w:name w:val="footnote text"/>
    <w:basedOn w:val="Normale"/>
    <w:link w:val="TestonotaapidipaginaCarattere"/>
    <w:semiHidden/>
    <w:rsid w:val="0017304C"/>
    <w:rPr>
      <w:sz w:val="20"/>
      <w:szCs w:val="20"/>
    </w:rPr>
  </w:style>
  <w:style w:type="character" w:customStyle="1" w:styleId="TestonotaapidipaginaCarattere">
    <w:name w:val="Testo nota a piè di pagina Carattere"/>
    <w:basedOn w:val="Carpredefinitoparagrafo"/>
    <w:link w:val="Testonotaapidipagina"/>
    <w:semiHidden/>
    <w:rsid w:val="0017304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17304C"/>
    <w:rPr>
      <w:vertAlign w:val="superscript"/>
    </w:rPr>
  </w:style>
  <w:style w:type="paragraph" w:styleId="Paragrafoelenco">
    <w:name w:val="List Paragraph"/>
    <w:basedOn w:val="Normale"/>
    <w:uiPriority w:val="34"/>
    <w:qFormat/>
    <w:rsid w:val="00FD6B11"/>
    <w:pPr>
      <w:ind w:left="720"/>
      <w:contextualSpacing/>
    </w:pPr>
  </w:style>
  <w:style w:type="character" w:styleId="Numeropagina">
    <w:name w:val="page number"/>
    <w:basedOn w:val="Carpredefinitoparagrafo"/>
    <w:rsid w:val="00DD4671"/>
  </w:style>
  <w:style w:type="character" w:styleId="Collegamentoipertestuale">
    <w:name w:val="Hyperlink"/>
    <w:basedOn w:val="Carpredefinitoparagrafo"/>
    <w:uiPriority w:val="99"/>
    <w:unhideWhenUsed/>
    <w:rsid w:val="00F17F5D"/>
    <w:rPr>
      <w:color w:val="0000FF" w:themeColor="hyperlink"/>
      <w:u w:val="single"/>
    </w:rPr>
  </w:style>
  <w:style w:type="character" w:styleId="Collegamentovisitato">
    <w:name w:val="FollowedHyperlink"/>
    <w:basedOn w:val="Carpredefinitoparagrafo"/>
    <w:uiPriority w:val="99"/>
    <w:semiHidden/>
    <w:unhideWhenUsed/>
    <w:rsid w:val="00F17F5D"/>
    <w:rPr>
      <w:color w:val="800080" w:themeColor="followedHyperlink"/>
      <w:u w:val="single"/>
    </w:rPr>
  </w:style>
  <w:style w:type="paragraph" w:styleId="Rientrocorpodeltesto">
    <w:name w:val="Body Text Indent"/>
    <w:basedOn w:val="Normale"/>
    <w:link w:val="RientrocorpodeltestoCarattere"/>
    <w:uiPriority w:val="99"/>
    <w:semiHidden/>
    <w:unhideWhenUsed/>
    <w:rsid w:val="0005069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50698"/>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050698"/>
    <w:pPr>
      <w:tabs>
        <w:tab w:val="center" w:pos="4819"/>
        <w:tab w:val="right" w:pos="9638"/>
      </w:tabs>
    </w:pPr>
  </w:style>
  <w:style w:type="character" w:customStyle="1" w:styleId="IntestazioneCarattere">
    <w:name w:val="Intestazione Carattere"/>
    <w:basedOn w:val="Carpredefinitoparagrafo"/>
    <w:link w:val="Intestazione"/>
    <w:uiPriority w:val="99"/>
    <w:rsid w:val="0005069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50698"/>
    <w:pPr>
      <w:tabs>
        <w:tab w:val="center" w:pos="4819"/>
        <w:tab w:val="right" w:pos="9638"/>
      </w:tabs>
    </w:pPr>
  </w:style>
  <w:style w:type="character" w:customStyle="1" w:styleId="PidipaginaCarattere">
    <w:name w:val="Piè di pagina Carattere"/>
    <w:basedOn w:val="Carpredefinitoparagrafo"/>
    <w:link w:val="Pidipagina"/>
    <w:uiPriority w:val="99"/>
    <w:rsid w:val="0005069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D36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641"/>
    <w:rPr>
      <w:rFonts w:ascii="Tahoma" w:eastAsia="Times New Roman" w:hAnsi="Tahoma" w:cs="Tahoma"/>
      <w:sz w:val="16"/>
      <w:szCs w:val="16"/>
      <w:lang w:eastAsia="it-IT"/>
    </w:rPr>
  </w:style>
  <w:style w:type="paragraph" w:styleId="Corpodeltesto2">
    <w:name w:val="Body Text 2"/>
    <w:basedOn w:val="Normale"/>
    <w:link w:val="Corpodeltesto2Carattere"/>
    <w:uiPriority w:val="99"/>
    <w:semiHidden/>
    <w:unhideWhenUsed/>
    <w:rsid w:val="00CA2F13"/>
    <w:pPr>
      <w:spacing w:after="120" w:line="480" w:lineRule="auto"/>
    </w:pPr>
  </w:style>
  <w:style w:type="character" w:customStyle="1" w:styleId="Corpodeltesto2Carattere">
    <w:name w:val="Corpo del testo 2 Carattere"/>
    <w:basedOn w:val="Carpredefinitoparagrafo"/>
    <w:link w:val="Corpodeltesto2"/>
    <w:uiPriority w:val="99"/>
    <w:semiHidden/>
    <w:rsid w:val="00CA2F13"/>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CA2F13"/>
    <w:rPr>
      <w:rFonts w:ascii="Times New Roman" w:eastAsia="Times New Roman" w:hAnsi="Times New Roman" w:cs="Times New Roman"/>
      <w:b/>
      <w:sz w:val="20"/>
      <w:szCs w:val="20"/>
      <w:lang w:eastAsia="it-IT"/>
    </w:rPr>
  </w:style>
  <w:style w:type="paragraph" w:customStyle="1" w:styleId="Default">
    <w:name w:val="Default"/>
    <w:rsid w:val="00CA2F1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Rientrocorpodeltesto2">
    <w:name w:val="Body Text Indent 2"/>
    <w:basedOn w:val="Normale"/>
    <w:link w:val="Rientrocorpodeltesto2Carattere"/>
    <w:uiPriority w:val="99"/>
    <w:semiHidden/>
    <w:unhideWhenUsed/>
    <w:rsid w:val="005B411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4115"/>
    <w:rPr>
      <w:rFonts w:ascii="Times New Roman" w:eastAsia="Times New Roman" w:hAnsi="Times New Roman" w:cs="Times New Roman"/>
      <w:sz w:val="24"/>
      <w:szCs w:val="24"/>
      <w:lang w:eastAsia="it-IT"/>
    </w:rPr>
  </w:style>
  <w:style w:type="character" w:styleId="Enfasigrassetto">
    <w:name w:val="Strong"/>
    <w:uiPriority w:val="22"/>
    <w:qFormat/>
    <w:rsid w:val="00C97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a.gov.it/content/come-segnalare-una-sospetta-reazione-avversa" TargetMode="External"/><Relationship Id="rId13" Type="http://schemas.openxmlformats.org/officeDocument/2006/relationships/hyperlink" Target="https://www.prescrizione.poslazio.it/sismed-studio/"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garanteprivacy.it/web/guest/home/docweb/-/docweb-display/docweb/1089924&amp;zx=kb3q6y5pv43j" TargetMode="External"/><Relationship Id="rId7" Type="http://schemas.openxmlformats.org/officeDocument/2006/relationships/endnotes" Target="endnotes.xml"/><Relationship Id="rId12" Type="http://schemas.openxmlformats.org/officeDocument/2006/relationships/hyperlink" Target="mailto:salute@regione.lazio.legalmail.it"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mailto:dpo@regione.lazio.i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olpe@regione.lazio.it" TargetMode="External"/><Relationship Id="rId24" Type="http://schemas.openxmlformats.org/officeDocument/2006/relationships/footer" Target="footer5.xml"/><Relationship Id="rId32" Type="http://schemas.openxmlformats.org/officeDocument/2006/relationships/hyperlink" Target="mailto:DPO@regione.lazio.legalmail.i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nvolpe@regione.lazio.it"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hyperlink" Target="mailto:salute@regione.lazio.legalmail.it" TargetMode="External"/><Relationship Id="rId19" Type="http://schemas.openxmlformats.org/officeDocument/2006/relationships/header" Target="header2.xml"/><Relationship Id="rId31" Type="http://schemas.openxmlformats.org/officeDocument/2006/relationships/hyperlink" Target="https://www.garanteprivacy.it/web/guest/home/docweb/-/docweb-display/docweb/1089924&amp;zx=kb3q6y5pv43j" TargetMode="External"/><Relationship Id="rId4" Type="http://schemas.openxmlformats.org/officeDocument/2006/relationships/settings" Target="settings.xml"/><Relationship Id="rId9" Type="http://schemas.openxmlformats.org/officeDocument/2006/relationships/hyperlink" Target="http://www.aifa.gov.it/content/responsabili" TargetMode="External"/><Relationship Id="rId14" Type="http://schemas.openxmlformats.org/officeDocument/2006/relationships/hyperlink" Target="mailto:salute@regione.lazio.legalmail.it"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header" Target="header8.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D867-2BF3-4749-BDBC-2DE22B2E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6195</Words>
  <Characters>35316</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Volpe</dc:creator>
  <cp:lastModifiedBy>Francesca Fabbri</cp:lastModifiedBy>
  <cp:revision>2</cp:revision>
  <cp:lastPrinted>2015-09-17T12:03:00Z</cp:lastPrinted>
  <dcterms:created xsi:type="dcterms:W3CDTF">2020-08-20T07:56:00Z</dcterms:created>
  <dcterms:modified xsi:type="dcterms:W3CDTF">2020-08-20T07:56:00Z</dcterms:modified>
</cp:coreProperties>
</file>